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C34C7E" w:rsidRDefault="00C34C7E" w:rsidP="00A04389">
      <w:pPr>
        <w:shd w:val="clear" w:color="auto" w:fill="FFFFFF"/>
        <w:spacing w:after="0" w:line="240" w:lineRule="auto"/>
        <w:rPr>
          <w:rFonts w:ascii="OpenSans" w:eastAsia="Times New Roman" w:hAnsi="OpenSans" w:cs="Times New Roman"/>
          <w:color w:val="000000"/>
          <w:sz w:val="24"/>
          <w:szCs w:val="24"/>
          <w:lang w:val="en-US" w:eastAsia="ru-RU"/>
        </w:rPr>
      </w:pP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ПРОГРАММА</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ЭЛЕКТИВНОГО КУРСА</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«ПОЛИТИКА И ПРАВО»</w:t>
      </w:r>
    </w:p>
    <w:p w:rsidR="00A04389" w:rsidRPr="00A04389"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C34C7E">
        <w:rPr>
          <w:rFonts w:ascii="OpenSans" w:eastAsia="Times New Roman" w:hAnsi="OpenSans" w:cs="Times New Roman"/>
          <w:b/>
          <w:bCs/>
          <w:color w:val="000000"/>
          <w:sz w:val="24"/>
          <w:szCs w:val="24"/>
          <w:lang w:eastAsia="ru-RU"/>
        </w:rPr>
        <w:t xml:space="preserve">9 </w:t>
      </w:r>
      <w:r w:rsidR="00A04389" w:rsidRPr="00A04389">
        <w:rPr>
          <w:rFonts w:ascii="OpenSans" w:eastAsia="Times New Roman" w:hAnsi="OpenSans" w:cs="Times New Roman"/>
          <w:b/>
          <w:bCs/>
          <w:color w:val="000000"/>
          <w:sz w:val="24"/>
          <w:szCs w:val="24"/>
          <w:lang w:eastAsia="ru-RU"/>
        </w:rPr>
        <w:t xml:space="preserve"> класс</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Учитель</w:t>
      </w:r>
      <w:proofErr w:type="gramStart"/>
      <w:r w:rsidRPr="00A04389">
        <w:rPr>
          <w:rFonts w:ascii="OpenSans" w:eastAsia="Times New Roman" w:hAnsi="OpenSans" w:cs="Times New Roman"/>
          <w:b/>
          <w:bCs/>
          <w:color w:val="000000"/>
          <w:sz w:val="24"/>
          <w:szCs w:val="24"/>
          <w:lang w:eastAsia="ru-RU"/>
        </w:rPr>
        <w:t xml:space="preserve"> </w:t>
      </w:r>
      <w:r w:rsidR="00C34C7E">
        <w:rPr>
          <w:rFonts w:ascii="OpenSans" w:eastAsia="Times New Roman" w:hAnsi="OpenSans" w:cs="Times New Roman"/>
          <w:b/>
          <w:bCs/>
          <w:color w:val="000000"/>
          <w:sz w:val="24"/>
          <w:szCs w:val="24"/>
          <w:lang w:eastAsia="ru-RU"/>
        </w:rPr>
        <w:t>:</w:t>
      </w:r>
      <w:proofErr w:type="gramEnd"/>
      <w:r w:rsidR="00C34C7E">
        <w:rPr>
          <w:rFonts w:ascii="OpenSans" w:eastAsia="Times New Roman" w:hAnsi="OpenSans" w:cs="Times New Roman"/>
          <w:b/>
          <w:bCs/>
          <w:color w:val="000000"/>
          <w:sz w:val="24"/>
          <w:szCs w:val="24"/>
          <w:lang w:eastAsia="ru-RU"/>
        </w:rPr>
        <w:t xml:space="preserve"> Чернышова Т.А.</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C34C7E" w:rsidRDefault="00C34C7E" w:rsidP="00A04389">
      <w:pPr>
        <w:shd w:val="clear" w:color="auto" w:fill="FFFFFF"/>
        <w:spacing w:after="0" w:line="240" w:lineRule="auto"/>
        <w:jc w:val="center"/>
        <w:rPr>
          <w:rFonts w:ascii="OpenSans" w:eastAsia="Times New Roman" w:hAnsi="OpenSans" w:cs="Times New Roman"/>
          <w:color w:val="000000"/>
          <w:sz w:val="24"/>
          <w:szCs w:val="24"/>
          <w:lang w:eastAsia="ru-RU"/>
        </w:rPr>
      </w:pP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C34C7E" w:rsidP="00C34C7E">
      <w:pPr>
        <w:shd w:val="clear" w:color="auto" w:fill="FFFFFF"/>
        <w:spacing w:after="0" w:line="240" w:lineRule="auto"/>
        <w:jc w:val="center"/>
        <w:rPr>
          <w:rFonts w:ascii="OpenSans" w:eastAsia="Times New Roman" w:hAnsi="OpenSans" w:cs="Times New Roman"/>
          <w:color w:val="000000"/>
          <w:sz w:val="24"/>
          <w:szCs w:val="24"/>
          <w:lang w:eastAsia="ru-RU"/>
        </w:rPr>
      </w:pPr>
      <w:r>
        <w:rPr>
          <w:rFonts w:ascii="OpenSans" w:eastAsia="Times New Roman" w:hAnsi="OpenSans" w:cs="Times New Roman"/>
          <w:b/>
          <w:bCs/>
          <w:color w:val="000000"/>
          <w:sz w:val="24"/>
          <w:szCs w:val="24"/>
          <w:lang w:eastAsia="ru-RU"/>
        </w:rPr>
        <w:t>2017-2018</w:t>
      </w:r>
      <w:r w:rsidR="00A04389" w:rsidRPr="00A04389">
        <w:rPr>
          <w:rFonts w:ascii="OpenSans" w:eastAsia="Times New Roman" w:hAnsi="OpenSans" w:cs="Times New Roman"/>
          <w:b/>
          <w:bCs/>
          <w:color w:val="000000"/>
          <w:sz w:val="24"/>
          <w:szCs w:val="24"/>
          <w:lang w:eastAsia="ru-RU"/>
        </w:rPr>
        <w:t xml:space="preserve"> учебный год.</w:t>
      </w:r>
    </w:p>
    <w:p w:rsidR="00A04389" w:rsidRDefault="00A04389" w:rsidP="00C34C7E">
      <w:pPr>
        <w:shd w:val="clear" w:color="auto" w:fill="FFFFFF"/>
        <w:spacing w:after="0" w:line="240" w:lineRule="auto"/>
        <w:jc w:val="center"/>
        <w:rPr>
          <w:rFonts w:ascii="OpenSans" w:eastAsia="Times New Roman" w:hAnsi="OpenSans" w:cs="Times New Roman"/>
          <w:b/>
          <w:bCs/>
          <w:color w:val="000000"/>
          <w:sz w:val="24"/>
          <w:szCs w:val="24"/>
          <w:lang w:eastAsia="ru-RU"/>
        </w:rPr>
      </w:pPr>
      <w:r w:rsidRPr="00A04389">
        <w:rPr>
          <w:rFonts w:ascii="OpenSans" w:eastAsia="Times New Roman" w:hAnsi="OpenSans" w:cs="Times New Roman"/>
          <w:b/>
          <w:bCs/>
          <w:color w:val="000000"/>
          <w:sz w:val="24"/>
          <w:szCs w:val="24"/>
          <w:lang w:eastAsia="ru-RU"/>
        </w:rPr>
        <w:lastRenderedPageBreak/>
        <w:t>Пояснительная записка</w:t>
      </w:r>
    </w:p>
    <w:p w:rsidR="00C34C7E" w:rsidRPr="00A04389" w:rsidRDefault="00C34C7E" w:rsidP="00C34C7E">
      <w:pPr>
        <w:shd w:val="clear" w:color="auto" w:fill="FFFFFF"/>
        <w:spacing w:after="0" w:line="240" w:lineRule="auto"/>
        <w:jc w:val="center"/>
        <w:rPr>
          <w:rFonts w:ascii="OpenSans" w:eastAsia="Times New Roman" w:hAnsi="OpenSans" w:cs="Times New Roman"/>
          <w:color w:val="000000"/>
          <w:sz w:val="24"/>
          <w:szCs w:val="24"/>
          <w:lang w:eastAsia="ru-RU"/>
        </w:rPr>
      </w:pP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Рабочая программа элективного курса «Политика и право» разработана </w:t>
      </w:r>
      <w:r w:rsidRPr="00945A40">
        <w:rPr>
          <w:rFonts w:ascii="OpenSans" w:eastAsia="Times New Roman" w:hAnsi="OpenSans" w:cs="Times New Roman"/>
          <w:color w:val="000000"/>
          <w:sz w:val="24"/>
          <w:szCs w:val="24"/>
          <w:lang w:eastAsia="ru-RU"/>
        </w:rPr>
        <w:t>в соответствии с федеральным компонентом Государственного стандарта среднего общего образования и  на основе авторской программы — Никитин А.Ф. Правоведение. 10-11 классы / Программы общеобразовательных учреждений. История. Обществознание. 5-11 классы. - М.: Просвещение, 2007 и   следующих нормативно-правовых документов: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1.     Федеральный закон РФ от 29 декабря 2012 года № 273-ФЗ  «Об образовании в Российской Федерации».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2.     Приказ Министерства образования и науки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3.Приказ Министерства образования и науки Российской Федерации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xml:space="preserve">4. </w:t>
      </w:r>
      <w:proofErr w:type="gramStart"/>
      <w:r w:rsidRPr="00945A40">
        <w:rPr>
          <w:rFonts w:ascii="OpenSans" w:eastAsia="Times New Roman" w:hAnsi="OpenSans" w:cs="Times New Roman"/>
          <w:color w:val="000000"/>
          <w:sz w:val="24"/>
          <w:szCs w:val="24"/>
          <w:lang w:eastAsia="ru-RU"/>
        </w:rPr>
        <w:t>Приказ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2533.</w:t>
      </w:r>
      <w:proofErr w:type="gramEnd"/>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5.Концепции духовно-нравственного развития и воспитания личности гражданина России;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6.Учебного плана М</w:t>
      </w:r>
      <w:r>
        <w:rPr>
          <w:rFonts w:ascii="OpenSans" w:eastAsia="Times New Roman" w:hAnsi="OpenSans" w:cs="Times New Roman"/>
          <w:color w:val="000000"/>
          <w:sz w:val="24"/>
          <w:szCs w:val="24"/>
          <w:lang w:eastAsia="ru-RU"/>
        </w:rPr>
        <w:t xml:space="preserve">БОУ </w:t>
      </w:r>
      <w:r w:rsidRPr="00945A40">
        <w:rPr>
          <w:rFonts w:ascii="OpenSans" w:eastAsia="Times New Roman" w:hAnsi="OpenSans" w:cs="Times New Roman"/>
          <w:color w:val="000000"/>
          <w:sz w:val="24"/>
          <w:szCs w:val="24"/>
          <w:lang w:eastAsia="ru-RU"/>
        </w:rPr>
        <w:t xml:space="preserve">Средняя общеобразовательная школа </w:t>
      </w:r>
      <w:proofErr w:type="spellStart"/>
      <w:r>
        <w:rPr>
          <w:rFonts w:ascii="OpenSans" w:eastAsia="Times New Roman" w:hAnsi="OpenSans" w:cs="Times New Roman"/>
          <w:color w:val="000000"/>
          <w:sz w:val="24"/>
          <w:szCs w:val="24"/>
          <w:lang w:eastAsia="ru-RU"/>
        </w:rPr>
        <w:t>с.п</w:t>
      </w:r>
      <w:proofErr w:type="spellEnd"/>
      <w:r>
        <w:rPr>
          <w:rFonts w:ascii="OpenSans" w:eastAsia="Times New Roman" w:hAnsi="OpenSans" w:cs="Times New Roman"/>
          <w:color w:val="000000"/>
          <w:sz w:val="24"/>
          <w:szCs w:val="24"/>
          <w:lang w:eastAsia="ru-RU"/>
        </w:rPr>
        <w:t>. «П. Молодежный» на    2017-2018</w:t>
      </w:r>
      <w:r w:rsidRPr="00945A40">
        <w:rPr>
          <w:rFonts w:ascii="OpenSans" w:eastAsia="Times New Roman" w:hAnsi="OpenSans" w:cs="Times New Roman"/>
          <w:color w:val="000000"/>
          <w:sz w:val="24"/>
          <w:szCs w:val="24"/>
          <w:lang w:eastAsia="ru-RU"/>
        </w:rPr>
        <w:t xml:space="preserve"> учебный год.</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Создание правового государства, укрепление демократических основ государственной и общественной жизни осложнено объективными и субъективными трудностями. Среди них одной из наиболее значительных является недостаточная правовая культура граждан России, общественно-политическая пассивность людей. Низкой остается активность граждан в ходе избирательной кампании. Все это свидетельствует об актуальности целенаправленного формирования правового сознания подрастающего поколения.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Одним из значимых признаков правовой культуры является готовность лично участвовать в политической жизни, управлении страной в качестве избирателя или политического деятеля того или иного уровня. Достаточный уровень правовой культура позволяет гражданину увидеть за формальными процедурами выдвижения кандидатов, прохождения их по цепочке выборов реальные масштабы народного представительства.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Особое значение подготовки учащихся к сознательной и активной деятельности в качестве избирателей обусловливает необходимостью включения в учебный план в 10 классе элективного курса « Политика и право»</w:t>
      </w:r>
      <w:proofErr w:type="gramStart"/>
      <w:r w:rsidRPr="00945A40">
        <w:rPr>
          <w:rFonts w:ascii="OpenSans" w:eastAsia="Times New Roman" w:hAnsi="OpenSans" w:cs="Times New Roman"/>
          <w:color w:val="000000"/>
          <w:sz w:val="24"/>
          <w:szCs w:val="24"/>
          <w:lang w:eastAsia="ru-RU"/>
        </w:rPr>
        <w:t xml:space="preserve"> .</w:t>
      </w:r>
      <w:proofErr w:type="gramEnd"/>
      <w:r w:rsidRPr="00945A40">
        <w:rPr>
          <w:rFonts w:ascii="OpenSans" w:eastAsia="Times New Roman" w:hAnsi="OpenSans" w:cs="Times New Roman"/>
          <w:color w:val="000000"/>
          <w:sz w:val="24"/>
          <w:szCs w:val="24"/>
          <w:lang w:eastAsia="ru-RU"/>
        </w:rPr>
        <w:t xml:space="preserve"> В условиях средней школы элективный курс углубляет, расширяет и дополняет знания, полученные на уроках обществознания.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lastRenderedPageBreak/>
        <w:t> </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Основная цель курса</w:t>
      </w:r>
      <w:r w:rsidRPr="00945A40">
        <w:rPr>
          <w:rFonts w:ascii="OpenSans" w:eastAsia="Times New Roman" w:hAnsi="OpenSans" w:cs="Times New Roman"/>
          <w:color w:val="000000"/>
          <w:sz w:val="24"/>
          <w:szCs w:val="24"/>
          <w:lang w:eastAsia="ru-RU"/>
        </w:rPr>
        <w:t> – формирование углублённого интереса к политике и праву, создание основы для формирования гражданина демократического, правового государства, в том числе правовой культуры и компетентности выпускника.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color w:val="000000"/>
          <w:sz w:val="24"/>
          <w:szCs w:val="24"/>
          <w:lang w:eastAsia="ru-RU"/>
        </w:rPr>
        <w:t>Цели элективного курса: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Задачи курса: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1.                     Способствовать усвоению учащимися основных политологических и правовых понятий и терминов.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2.                     Способствовать формированию политической культуры, твёрдой гражданской позиции ученика.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3.                     Создание условий для формирования правовой компетентности выпускников.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Характеристика элективного курса  </w:t>
      </w:r>
      <w:r w:rsidRPr="00945A40">
        <w:rPr>
          <w:rFonts w:ascii="OpenSans" w:eastAsia="Times New Roman" w:hAnsi="OpenSans" w:cs="Times New Roman"/>
          <w:b/>
          <w:bCs/>
          <w:color w:val="000000"/>
          <w:sz w:val="24"/>
          <w:szCs w:val="24"/>
          <w:lang w:eastAsia="ru-RU"/>
        </w:rPr>
        <w:t>«Политика и право» </w:t>
      </w:r>
      <w:r>
        <w:rPr>
          <w:rFonts w:ascii="OpenSans" w:eastAsia="Times New Roman" w:hAnsi="OpenSans" w:cs="Times New Roman"/>
          <w:b/>
          <w:bCs/>
          <w:color w:val="000000"/>
          <w:sz w:val="24"/>
          <w:szCs w:val="24"/>
          <w:lang w:eastAsia="ru-RU"/>
        </w:rPr>
        <w:t>9</w:t>
      </w:r>
      <w:r w:rsidRPr="00945A40">
        <w:rPr>
          <w:rFonts w:ascii="OpenSans" w:eastAsia="Times New Roman" w:hAnsi="OpenSans" w:cs="Times New Roman"/>
          <w:b/>
          <w:bCs/>
          <w:color w:val="000000"/>
          <w:sz w:val="24"/>
          <w:szCs w:val="24"/>
          <w:lang w:eastAsia="ru-RU"/>
        </w:rPr>
        <w:t xml:space="preserve"> класс.</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В современный период формирования правового государства, становления гражданского общества и многоукладной экономики в России как никогда ранее стали актуальны политические и правовые знания.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xml:space="preserve">В данном элективном курсе объединены политологический и правоведческий аспекты, поскольку право и политику объединяет глубокая связь. Соединение юридической и политологической тематики помогает глубже понять как сущность политики, её институтов, так и особенности правового регулирования всех сфер жизни общества. Само </w:t>
      </w:r>
      <w:r w:rsidRPr="00945A40">
        <w:rPr>
          <w:rFonts w:ascii="OpenSans" w:eastAsia="Times New Roman" w:hAnsi="OpenSans" w:cs="Times New Roman"/>
          <w:color w:val="000000"/>
          <w:sz w:val="24"/>
          <w:szCs w:val="24"/>
          <w:lang w:eastAsia="ru-RU"/>
        </w:rPr>
        <w:lastRenderedPageBreak/>
        <w:t>понятие «государство» и правовое, и политическое. Государство, принимающее законы и обеспечивающее их выполнение, - основной элемент политической системы общества. Сегодня высшими ценностями в политической сфере признано правовое государство, обеспечивающее верховенство закона, и гражданское общество.</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xml:space="preserve">Элективный курс «Политика и право» сохраняет преемственность с учебным предметом «Обществознание», при этом, не дублируя материал, излагаемый в базовом курсе. Элективный курс «Политика и право» предполагает углублённое изучение отдельных разделов основного курса «Обществознание», в частности проблем, посвящённых политической сфере жизни общества и правовой культуре гражданина Российской </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xml:space="preserve">       Курс рассчитан на 34 часов 1 час в неделю </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1 полугодие – 16 недель – 16 уроков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2 полугодие – 18 недель – 18 уроков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Требования к уровню подготовки учащихся.</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xml:space="preserve">Программа элективного курса предусматривает формирование у учащихся определенных </w:t>
      </w:r>
      <w:proofErr w:type="spellStart"/>
      <w:r w:rsidRPr="00945A40">
        <w:rPr>
          <w:rFonts w:ascii="OpenSans" w:eastAsia="Times New Roman" w:hAnsi="OpenSans" w:cs="Times New Roman"/>
          <w:color w:val="000000"/>
          <w:sz w:val="24"/>
          <w:szCs w:val="24"/>
          <w:lang w:eastAsia="ru-RU"/>
        </w:rPr>
        <w:t>общеучебных</w:t>
      </w:r>
      <w:proofErr w:type="spellEnd"/>
      <w:r w:rsidRPr="00945A40">
        <w:rPr>
          <w:rFonts w:ascii="OpenSans" w:eastAsia="Times New Roman" w:hAnsi="OpenSans" w:cs="Times New Roman"/>
          <w:color w:val="000000"/>
          <w:sz w:val="24"/>
          <w:szCs w:val="24"/>
          <w:lang w:eastAsia="ru-RU"/>
        </w:rPr>
        <w:t xml:space="preserve"> умений и навыков. В результате изучения элективного курса «Политика и право» учащиеся должны</w:t>
      </w:r>
      <w:r w:rsidRPr="00945A40">
        <w:rPr>
          <w:rFonts w:ascii="OpenSans" w:eastAsia="Times New Roman" w:hAnsi="OpenSans" w:cs="Times New Roman"/>
          <w:b/>
          <w:bCs/>
          <w:color w:val="000000"/>
          <w:sz w:val="24"/>
          <w:szCs w:val="24"/>
          <w:lang w:eastAsia="ru-RU"/>
        </w:rPr>
        <w:t>:</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1. знать/понимать</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2. уметь</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i/>
          <w:iCs/>
          <w:color w:val="000000"/>
          <w:sz w:val="24"/>
          <w:szCs w:val="24"/>
          <w:lang w:eastAsia="ru-RU"/>
        </w:rPr>
        <w:t>правильно употреблять</w:t>
      </w:r>
      <w:r w:rsidRPr="00945A40">
        <w:rPr>
          <w:rFonts w:ascii="OpenSans" w:eastAsia="Times New Roman" w:hAnsi="OpenSans" w:cs="Times New Roman"/>
          <w:color w:val="000000"/>
          <w:sz w:val="24"/>
          <w:szCs w:val="24"/>
          <w:lang w:eastAsia="ru-RU"/>
        </w:rPr>
        <w:t> основные правовые понятия и категории (юридическое лицо, правовой статус, компетенция, полномочия, судопроизводство);</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i/>
          <w:iCs/>
          <w:color w:val="000000"/>
          <w:sz w:val="24"/>
          <w:szCs w:val="24"/>
          <w:lang w:eastAsia="ru-RU"/>
        </w:rPr>
        <w:t>характеризовать:</w:t>
      </w:r>
      <w:r w:rsidRPr="00945A40">
        <w:rPr>
          <w:rFonts w:ascii="OpenSans" w:eastAsia="Times New Roman" w:hAnsi="OpenSans" w:cs="Times New Roman"/>
          <w:color w:val="000000"/>
          <w:sz w:val="24"/>
          <w:szCs w:val="24"/>
          <w:lang w:eastAsia="ru-RU"/>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i/>
          <w:iCs/>
          <w:color w:val="000000"/>
          <w:sz w:val="24"/>
          <w:szCs w:val="24"/>
          <w:lang w:eastAsia="ru-RU"/>
        </w:rPr>
        <w:t>объяснять:</w:t>
      </w:r>
      <w:r w:rsidRPr="00945A40">
        <w:rPr>
          <w:rFonts w:ascii="OpenSans" w:eastAsia="Times New Roman" w:hAnsi="OpenSans" w:cs="Times New Roman"/>
          <w:color w:val="000000"/>
          <w:sz w:val="24"/>
          <w:szCs w:val="24"/>
          <w:lang w:eastAsia="ru-RU"/>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i/>
          <w:iCs/>
          <w:color w:val="000000"/>
          <w:sz w:val="24"/>
          <w:szCs w:val="24"/>
          <w:lang w:eastAsia="ru-RU"/>
        </w:rPr>
        <w:t>различать:</w:t>
      </w:r>
      <w:r w:rsidRPr="00945A40">
        <w:rPr>
          <w:rFonts w:ascii="OpenSans" w:eastAsia="Times New Roman" w:hAnsi="OpenSans" w:cs="Times New Roman"/>
          <w:color w:val="000000"/>
          <w:sz w:val="24"/>
          <w:szCs w:val="24"/>
          <w:lang w:eastAsia="ru-RU"/>
        </w:rPr>
        <w:t xml:space="preserve"> виды судопроизводства; полномочия правоохранительных органов, адвокатуры, нотариата, прокуратуры; организационно-правовые формы </w:t>
      </w:r>
      <w:r w:rsidRPr="00945A40">
        <w:rPr>
          <w:rFonts w:ascii="OpenSans" w:eastAsia="Times New Roman" w:hAnsi="OpenSans" w:cs="Times New Roman"/>
          <w:color w:val="000000"/>
          <w:sz w:val="24"/>
          <w:szCs w:val="24"/>
          <w:lang w:eastAsia="ru-RU"/>
        </w:rPr>
        <w:lastRenderedPageBreak/>
        <w:t>предпринимательства; порядок рассмотрения споров в сфере отношений, урегулированных правом;</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w:t>
      </w:r>
      <w:r w:rsidRPr="00945A40">
        <w:rPr>
          <w:rFonts w:ascii="OpenSans" w:eastAsia="Times New Roman" w:hAnsi="OpenSans" w:cs="Times New Roman"/>
          <w:b/>
          <w:bCs/>
          <w:i/>
          <w:iCs/>
          <w:color w:val="000000"/>
          <w:sz w:val="24"/>
          <w:szCs w:val="24"/>
          <w:lang w:eastAsia="ru-RU"/>
        </w:rPr>
        <w:t>приводить примеры:</w:t>
      </w:r>
      <w:r w:rsidRPr="00945A40">
        <w:rPr>
          <w:rFonts w:ascii="OpenSans" w:eastAsia="Times New Roman" w:hAnsi="OpenSans" w:cs="Times New Roman"/>
          <w:color w:val="000000"/>
          <w:sz w:val="24"/>
          <w:szCs w:val="24"/>
          <w:lang w:eastAsia="ru-RU"/>
        </w:rPr>
        <w:t> различных видов правоотношений, правонарушений, ответственности;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b/>
          <w:bCs/>
          <w:color w:val="000000"/>
          <w:sz w:val="24"/>
          <w:szCs w:val="24"/>
          <w:lang w:eastAsia="ru-RU"/>
        </w:rPr>
        <w:t>3. использовать приобретенные знания и умения в практической деятельности и повседневной жизни </w:t>
      </w:r>
      <w:proofErr w:type="gramStart"/>
      <w:r w:rsidRPr="00945A40">
        <w:rPr>
          <w:rFonts w:ascii="OpenSans" w:eastAsia="Times New Roman" w:hAnsi="OpenSans" w:cs="Times New Roman"/>
          <w:color w:val="000000"/>
          <w:sz w:val="24"/>
          <w:szCs w:val="24"/>
          <w:lang w:eastAsia="ru-RU"/>
        </w:rPr>
        <w:t>для</w:t>
      </w:r>
      <w:proofErr w:type="gramEnd"/>
      <w:r w:rsidRPr="00945A40">
        <w:rPr>
          <w:rFonts w:ascii="OpenSans" w:eastAsia="Times New Roman" w:hAnsi="OpenSans" w:cs="Times New Roman"/>
          <w:color w:val="000000"/>
          <w:sz w:val="24"/>
          <w:szCs w:val="24"/>
          <w:lang w:eastAsia="ru-RU"/>
        </w:rPr>
        <w:t>:</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поиска, первичного анализа и использования правовой информации; обращения в надлежащие органы за квалифицированной юридической помощью;</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анализа норм закона с точки зрения конкретных условий их реализации;</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изложения и аргументации собственных суждений о происходящих событиях и явлениях с точки зрения права;</w:t>
      </w:r>
    </w:p>
    <w:p w:rsidR="00945A40" w:rsidRPr="00945A40" w:rsidRDefault="00945A40" w:rsidP="00945A40">
      <w:pPr>
        <w:shd w:val="clear" w:color="auto" w:fill="FFFFFF"/>
        <w:spacing w:after="300" w:line="240" w:lineRule="auto"/>
        <w:jc w:val="both"/>
        <w:rPr>
          <w:rFonts w:ascii="OpenSans" w:eastAsia="Times New Roman" w:hAnsi="OpenSans" w:cs="Times New Roman"/>
          <w:color w:val="000000"/>
          <w:sz w:val="24"/>
          <w:szCs w:val="24"/>
          <w:lang w:eastAsia="ru-RU"/>
        </w:rPr>
      </w:pPr>
      <w:r w:rsidRPr="00945A40">
        <w:rPr>
          <w:rFonts w:ascii="OpenSans" w:eastAsia="Times New Roman" w:hAnsi="OpenSans" w:cs="Times New Roman"/>
          <w:color w:val="000000"/>
          <w:sz w:val="24"/>
          <w:szCs w:val="24"/>
          <w:lang w:eastAsia="ru-RU"/>
        </w:rPr>
        <w:t>·       решения правовых задач (на конкретных примерах)</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Формы контроля:</w:t>
      </w:r>
    </w:p>
    <w:p w:rsidR="00A04389" w:rsidRPr="00A04389" w:rsidRDefault="00A04389" w:rsidP="00A04389">
      <w:pPr>
        <w:numPr>
          <w:ilvl w:val="0"/>
          <w:numId w:val="5"/>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текущий контроль (оценка ответов на устные и письменные задания, активности при обсуждении на занятиях, результатов выполнения практических заданий);</w:t>
      </w:r>
    </w:p>
    <w:p w:rsidR="00A04389" w:rsidRPr="00A04389" w:rsidRDefault="00A04389" w:rsidP="00A04389">
      <w:pPr>
        <w:numPr>
          <w:ilvl w:val="0"/>
          <w:numId w:val="5"/>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промежуточный контроль (контрольная работа);</w:t>
      </w:r>
    </w:p>
    <w:p w:rsidR="00A04389" w:rsidRPr="00A04389" w:rsidRDefault="00A04389" w:rsidP="00A04389">
      <w:pPr>
        <w:numPr>
          <w:ilvl w:val="0"/>
          <w:numId w:val="5"/>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итоговый контроль, итоговая оценка (зачет) выставляется по результатам промежуточного контроля, творческой работы (эссе), а также итоговой письменной работы, ориентированной на проверку способности выполнять задания раз</w:t>
      </w:r>
      <w:r w:rsidR="00C34C7E">
        <w:rPr>
          <w:rFonts w:ascii="OpenSans" w:eastAsia="Times New Roman" w:hAnsi="OpenSans" w:cs="Times New Roman"/>
          <w:color w:val="000000"/>
          <w:sz w:val="24"/>
          <w:szCs w:val="24"/>
          <w:lang w:eastAsia="ru-RU"/>
        </w:rPr>
        <w:t>личных моделей, используемых в О</w:t>
      </w:r>
      <w:r w:rsidRPr="00A04389">
        <w:rPr>
          <w:rFonts w:ascii="OpenSans" w:eastAsia="Times New Roman" w:hAnsi="OpenSans" w:cs="Times New Roman"/>
          <w:color w:val="000000"/>
          <w:sz w:val="24"/>
          <w:szCs w:val="24"/>
          <w:lang w:eastAsia="ru-RU"/>
        </w:rPr>
        <w:t>ГЭ по всем содержательным линиям курса.</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Основные критерии отбора материала: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востребованность в повседневных ситуациях;</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способность содействовать усвоению основных базовых идей курса (государство, человек, демократия, правовое государство, права человека, правовая культура, общество и др.);</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соответствие материалов курса программе вступительных экзаменов на юридические и экономические факультеты вузов;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обеспеченность включенных в программу тем и вопросов нормативно-правовым материалом и литературой для подготовки учителя и организации самостоятельной работы учащихся;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соответствие материала уровню подготовки учителя и познавательным возможностям, знаниям, умениям и навыкам учащихся;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6) возможность использования при изучении материала активных форм и методов учебной деятельности.</w:t>
      </w:r>
    </w:p>
    <w:p w:rsidR="00945A40"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Для достижения поставленных целей наиболее целесообразными являются различные формы занятий</w:t>
      </w:r>
      <w:r w:rsidR="00945A40">
        <w:rPr>
          <w:rFonts w:ascii="OpenSans" w:eastAsia="Times New Roman" w:hAnsi="OpenSans" w:cs="Times New Roman"/>
          <w:color w:val="000000"/>
          <w:sz w:val="24"/>
          <w:szCs w:val="24"/>
          <w:lang w:eastAsia="ru-RU"/>
        </w:rPr>
        <w:t>:</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лекции, семинары, практикумы, лабораторные занятия, тренинги. При планировании и организации занятий необходимо определить оптимальное соотношение теоретических и практических занятий, использовать активные и интерактивные методы обучения. Ключевые содержательные позиции каждой линии рекомендуется рассмотреть на обзорной или тематической лекции, с привлечением наглядных опорных конспектов, схем, таблиц, позволяющих систематизировать и повторить учебный материал. При проведении семинарских занятий следует уделить внимание сложным теоретическим вопросам, недостаточно отраженным в школьных учебниках.</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Практические занятия должны быть направлены на рассмотрение теоретического материала с помощью примеров, ситуаций из реальной жизни для обеспечения достаточной системности и глубины понимания обществоведческих вопросов.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Лабораторные занятия должны быть ориентированы на развитие умений учащихся осуществлять комплексный поиск, систематизацию и интерпретацию социальной информации из неадаптированных источников. Важно организовать личностно-ориентированную работу по овладению программой курса, учитывающую пробелы в знаниях и умениях конкретного ученика, с помощью вводного, текущего, тематического итогового контроля фиксировать продвижение каждого ученика по пути достижения целей элективного курса.</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Характеристика ресурсов: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1.Программно – методическое обеспечение элективного курса включает в себя: программу курса, информационно-содержательную основу реализуемого курса (справочную, научно-познавательную литературу и др.) Это учебники и пособия авторов: Азаров А., Болотина Т. Права человека. М., Просвещение, 2005. Алексеев С. Государство и право. Начальный курс. М.,Просвещение,2006. Электронное учебное пособие «Основы правовых знаний». М. «Кирилл и Мефодий», 2012. Материалы интернет – сайтов</w:t>
      </w:r>
      <w:proofErr w:type="gramStart"/>
      <w:r w:rsidRPr="00A04389">
        <w:rPr>
          <w:rFonts w:ascii="OpenSans" w:eastAsia="Times New Roman" w:hAnsi="OpenSans" w:cs="Times New Roman"/>
          <w:color w:val="000000"/>
          <w:sz w:val="24"/>
          <w:szCs w:val="24"/>
          <w:lang w:eastAsia="ru-RU"/>
        </w:rPr>
        <w:t xml:space="preserve"> :</w:t>
      </w:r>
      <w:proofErr w:type="gramEnd"/>
      <w:r w:rsidRPr="00A04389">
        <w:rPr>
          <w:rFonts w:ascii="OpenSans" w:eastAsia="Times New Roman" w:hAnsi="OpenSans" w:cs="Times New Roman"/>
          <w:color w:val="000000"/>
          <w:sz w:val="24"/>
          <w:szCs w:val="24"/>
          <w:lang w:eastAsia="ru-RU"/>
        </w:rPr>
        <w:t>//WWW.megabook.ru, http://zakon.edu и др.</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Учебно-дидактическое обеспечение элективного курса включает в себя наглядно-демонстрационные пособия, необходимые для реализации программы курса (карточки, схемы).</w:t>
      </w:r>
    </w:p>
    <w:p w:rsidR="00A04389" w:rsidRPr="00A04389" w:rsidRDefault="00A04389" w:rsidP="00C34C7E">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Тематическое планирование</w:t>
      </w:r>
    </w:p>
    <w:tbl>
      <w:tblPr>
        <w:tblW w:w="9754" w:type="dxa"/>
        <w:shd w:val="clear" w:color="auto" w:fill="FFFFFF"/>
        <w:tblCellMar>
          <w:left w:w="0" w:type="dxa"/>
          <w:right w:w="0" w:type="dxa"/>
        </w:tblCellMar>
        <w:tblLook w:val="04A0" w:firstRow="1" w:lastRow="0" w:firstColumn="1" w:lastColumn="0" w:noHBand="0" w:noVBand="1"/>
      </w:tblPr>
      <w:tblGrid>
        <w:gridCol w:w="1250"/>
        <w:gridCol w:w="4092"/>
        <w:gridCol w:w="4412"/>
      </w:tblGrid>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занятия</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ТЕМА ЗАНЯТИЯ</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ФОРМА ЗАНЯТИЯ</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Введение в курс. Знакомство с основными понятиями. Основные цели и назначение курса.</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Лекция с элементами эвристической беседы.</w:t>
            </w:r>
          </w:p>
        </w:tc>
      </w:tr>
      <w:tr w:rsidR="00A04389" w:rsidRPr="00A04389" w:rsidTr="00C34C7E">
        <w:trPr>
          <w:trHeight w:val="2265"/>
        </w:trPr>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945A40"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2</w:t>
            </w:r>
            <w:r w:rsidR="00945A40">
              <w:rPr>
                <w:rFonts w:ascii="OpenSans" w:eastAsia="Times New Roman" w:hAnsi="OpenSans" w:cs="Times New Roman"/>
                <w:color w:val="000000"/>
                <w:sz w:val="24"/>
                <w:szCs w:val="24"/>
                <w:lang w:eastAsia="ru-RU"/>
              </w:rPr>
              <w:t>,3,4</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Право и политика. Права человека, гражданина.</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Лекция с элементами эвристической беседы.</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Практическая часть – составление </w:t>
            </w:r>
            <w:proofErr w:type="spellStart"/>
            <w:r w:rsidRPr="00A04389">
              <w:rPr>
                <w:rFonts w:ascii="OpenSans" w:eastAsia="Times New Roman" w:hAnsi="OpenSans" w:cs="Times New Roman"/>
                <w:color w:val="000000"/>
                <w:sz w:val="24"/>
                <w:szCs w:val="24"/>
                <w:lang w:eastAsia="ru-RU"/>
              </w:rPr>
              <w:t>синквейна</w:t>
            </w:r>
            <w:proofErr w:type="spellEnd"/>
            <w:r w:rsidRPr="00A04389">
              <w:rPr>
                <w:rFonts w:ascii="OpenSans" w:eastAsia="Times New Roman" w:hAnsi="OpenSans" w:cs="Times New Roman"/>
                <w:color w:val="000000"/>
                <w:sz w:val="24"/>
                <w:szCs w:val="24"/>
                <w:lang w:eastAsia="ru-RU"/>
              </w:rPr>
              <w:t xml:space="preserve"> по теме «Право», «Политика».</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5,6,7,8</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Особенности политической системы РФ. Политико-правовой режим. Форма правления. Форма государственного устройства.</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сообщения учащихся.</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работа с Конституцией РФ, составление кластера «Политическая система РФ».</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9,10,11,12</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Проблемы формирования гражданского общества и правового государства.</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Человек и гражданин.</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интерактивная лекция.</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Оформление схемы «Правовое государство и гражданское общество»</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13,14</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Гражданское общество и правовое государство или правовое государство и гражданское общество?</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Семинар</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15,16</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Законотворческий проце</w:t>
            </w:r>
            <w:proofErr w:type="gramStart"/>
            <w:r w:rsidRPr="00A04389">
              <w:rPr>
                <w:rFonts w:ascii="OpenSans" w:eastAsia="Times New Roman" w:hAnsi="OpenSans" w:cs="Times New Roman"/>
                <w:color w:val="000000"/>
                <w:sz w:val="24"/>
                <w:szCs w:val="24"/>
                <w:lang w:eastAsia="ru-RU"/>
              </w:rPr>
              <w:t>сс в РФ</w:t>
            </w:r>
            <w:proofErr w:type="gramEnd"/>
            <w:r w:rsidRPr="00A04389">
              <w:rPr>
                <w:rFonts w:ascii="OpenSans" w:eastAsia="Times New Roman" w:hAnsi="OpenSans" w:cs="Times New Roman"/>
                <w:color w:val="000000"/>
                <w:sz w:val="24"/>
                <w:szCs w:val="24"/>
                <w:lang w:eastAsia="ru-RU"/>
              </w:rPr>
              <w:t>.</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Основы конституционного строя и законотворческий процесс в Российской Федерации.</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Работа с текстом Конституции РФ. Оформление проекта «Законотворческий проце</w:t>
            </w:r>
            <w:proofErr w:type="gramStart"/>
            <w:r w:rsidRPr="00A04389">
              <w:rPr>
                <w:rFonts w:ascii="OpenSans" w:eastAsia="Times New Roman" w:hAnsi="OpenSans" w:cs="Times New Roman"/>
                <w:color w:val="000000"/>
                <w:sz w:val="24"/>
                <w:szCs w:val="24"/>
                <w:lang w:eastAsia="ru-RU"/>
              </w:rPr>
              <w:t>сс в РФ</w:t>
            </w:r>
            <w:proofErr w:type="gramEnd"/>
            <w:r w:rsidRPr="00A04389">
              <w:rPr>
                <w:rFonts w:ascii="OpenSans" w:eastAsia="Times New Roman" w:hAnsi="OpenSans" w:cs="Times New Roman"/>
                <w:color w:val="000000"/>
                <w:sz w:val="24"/>
                <w:szCs w:val="24"/>
                <w:lang w:eastAsia="ru-RU"/>
              </w:rPr>
              <w:t xml:space="preserve"> по Конституции РФ» (ИКТ)</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17,18</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Президент РФ – глава государства.</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Конституция РФ и Федеральный Закон «О выборах Президента РФ».</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Ролевая игра</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«На приёме у Президента»</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19,20</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Законодательная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Парламент РФ.</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Теоретическая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работа с законодательной базой.</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Работа с законодательной базой.</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lastRenderedPageBreak/>
              <w:t>21,22</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Исполнительная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Правительство РФ – высший орган исполнительной власти.</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работа с законодательной базой.</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Практическая часть:</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тестовый контроль.</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23,24</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Судебная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Суды РФ. Мировые судьи.</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 работы с законодательной базой.</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Практическая часть: кластер «Суды РФ»</w:t>
            </w:r>
          </w:p>
        </w:tc>
      </w:tr>
      <w:tr w:rsidR="00A04389"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25,26</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Местное самоуправление.</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Система органов местного самоуправления, их деятельность.</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Встреча с депутатом собрания представителей </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r>
      <w:tr w:rsidR="00A04389" w:rsidRPr="00A04389" w:rsidTr="00945A40">
        <w:trPr>
          <w:trHeight w:val="65"/>
        </w:trPr>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27, 28, 29</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Отрасли права </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45A40" w:rsidRDefault="00945A40" w:rsidP="00945A40">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 работы с законодательной базой.</w:t>
            </w:r>
          </w:p>
          <w:p w:rsidR="00945A40" w:rsidRPr="00A04389" w:rsidRDefault="00945A40" w:rsidP="00945A40">
            <w:pPr>
              <w:spacing w:after="300" w:line="240" w:lineRule="auto"/>
              <w:rPr>
                <w:rFonts w:ascii="OpenSans" w:eastAsia="Times New Roman" w:hAnsi="OpenSans" w:cs="Times New Roman"/>
                <w:color w:val="000000"/>
                <w:sz w:val="24"/>
                <w:szCs w:val="24"/>
                <w:lang w:eastAsia="ru-RU"/>
              </w:rPr>
            </w:pP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p>
        </w:tc>
      </w:tr>
      <w:tr w:rsidR="00945A40" w:rsidRPr="00A04389" w:rsidTr="00945A40">
        <w:trPr>
          <w:trHeight w:val="65"/>
        </w:trPr>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30, 31, 32</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Pr="00A04389"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Особенности отраслей права</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Pr="00A04389" w:rsidRDefault="00945A40" w:rsidP="00945A40">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Теоретическая часть: работы с законодательной базой.</w:t>
            </w:r>
          </w:p>
          <w:p w:rsidR="00945A40" w:rsidRPr="00A04389" w:rsidRDefault="00945A40" w:rsidP="00A04389">
            <w:pPr>
              <w:spacing w:after="300" w:line="240" w:lineRule="auto"/>
              <w:rPr>
                <w:rFonts w:ascii="OpenSans" w:eastAsia="Times New Roman" w:hAnsi="OpenSans" w:cs="Times New Roman"/>
                <w:color w:val="000000"/>
                <w:sz w:val="24"/>
                <w:szCs w:val="24"/>
                <w:lang w:eastAsia="ru-RU"/>
              </w:rPr>
            </w:pPr>
          </w:p>
        </w:tc>
      </w:tr>
      <w:tr w:rsidR="00945A40" w:rsidRPr="00A04389" w:rsidTr="00C34C7E">
        <w:tc>
          <w:tcPr>
            <w:tcW w:w="10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Default="00945A40"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33-34</w:t>
            </w:r>
          </w:p>
        </w:tc>
        <w:tc>
          <w:tcPr>
            <w:tcW w:w="42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Pr="00A04389" w:rsidRDefault="00945A40"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Итоговое повторение</w:t>
            </w:r>
          </w:p>
        </w:tc>
        <w:tc>
          <w:tcPr>
            <w:tcW w:w="45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45A40" w:rsidRPr="00A04389" w:rsidRDefault="00945A40"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Итоговый тест</w:t>
            </w:r>
          </w:p>
        </w:tc>
      </w:tr>
    </w:tbl>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C34C7E">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Учебно-тематическое планирование</w:t>
      </w:r>
    </w:p>
    <w:tbl>
      <w:tblPr>
        <w:tblW w:w="10180" w:type="dxa"/>
        <w:shd w:val="clear" w:color="auto" w:fill="FFFFFF"/>
        <w:tblLayout w:type="fixed"/>
        <w:tblCellMar>
          <w:left w:w="0" w:type="dxa"/>
          <w:right w:w="0" w:type="dxa"/>
        </w:tblCellMar>
        <w:tblLook w:val="04A0" w:firstRow="1" w:lastRow="0" w:firstColumn="1" w:lastColumn="0" w:noHBand="0" w:noVBand="1"/>
      </w:tblPr>
      <w:tblGrid>
        <w:gridCol w:w="2405"/>
        <w:gridCol w:w="822"/>
        <w:gridCol w:w="1529"/>
        <w:gridCol w:w="1455"/>
        <w:gridCol w:w="1842"/>
        <w:gridCol w:w="2127"/>
      </w:tblGrid>
      <w:tr w:rsidR="00A04389" w:rsidRPr="00A04389" w:rsidTr="00C34C7E">
        <w:tc>
          <w:tcPr>
            <w:tcW w:w="24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Тема</w:t>
            </w:r>
          </w:p>
        </w:tc>
        <w:tc>
          <w:tcPr>
            <w:tcW w:w="5648" w:type="dxa"/>
            <w:gridSpan w:val="4"/>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Количество часов</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Формы контроля</w:t>
            </w:r>
          </w:p>
        </w:tc>
      </w:tr>
      <w:tr w:rsidR="00A04389" w:rsidRPr="00A04389" w:rsidTr="00C34C7E">
        <w:tc>
          <w:tcPr>
            <w:tcW w:w="240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822"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Всего</w:t>
            </w:r>
          </w:p>
        </w:tc>
        <w:tc>
          <w:tcPr>
            <w:tcW w:w="1529" w:type="dxa"/>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Аудиторных</w:t>
            </w:r>
          </w:p>
        </w:tc>
        <w:tc>
          <w:tcPr>
            <w:tcW w:w="1455" w:type="dxa"/>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Внеаудиторных</w:t>
            </w:r>
          </w:p>
        </w:tc>
        <w:tc>
          <w:tcPr>
            <w:tcW w:w="184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 т. ч. практическая </w:t>
            </w:r>
            <w:r w:rsidRPr="00A04389">
              <w:rPr>
                <w:rFonts w:ascii="OpenSans" w:eastAsia="Times New Roman" w:hAnsi="OpenSans" w:cs="Times New Roman"/>
                <w:color w:val="000000"/>
                <w:sz w:val="24"/>
                <w:szCs w:val="24"/>
                <w:lang w:eastAsia="ru-RU"/>
              </w:rPr>
              <w:lastRenderedPageBreak/>
              <w:t>деятельность</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Введение в курс. Знакомство с основными понятиями. Основные цели и назначение курса.</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домашнего задания) и фронтальная (по тестам)</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Право и политика.</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Изучение теоретических положений о взаимоотношениях, взаимовлиянии, взаимозависимости права и политики.</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(эссе)</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Особенности политической системы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Политико-правовой режим. Форма правления. Форма государственного устройства.</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(эссе)</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Проблемы формирования гражданского общества и правового государства.</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0</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Оценка выполнения домашнего задания (тест)</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Гражданское общество и правовое государство</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 (эссе)</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Законотворческий проце</w:t>
            </w:r>
            <w:proofErr w:type="gramStart"/>
            <w:r w:rsidRPr="00A04389">
              <w:rPr>
                <w:rFonts w:ascii="OpenSans" w:eastAsia="Times New Roman" w:hAnsi="OpenSans" w:cs="Times New Roman"/>
                <w:color w:val="000000"/>
                <w:sz w:val="24"/>
                <w:szCs w:val="24"/>
                <w:lang w:eastAsia="ru-RU"/>
              </w:rPr>
              <w:t>сс в РФ</w:t>
            </w:r>
            <w:proofErr w:type="gramEnd"/>
            <w:r w:rsidRPr="00A04389">
              <w:rPr>
                <w:rFonts w:ascii="OpenSans" w:eastAsia="Times New Roman" w:hAnsi="OpenSans" w:cs="Times New Roman"/>
                <w:color w:val="000000"/>
                <w:sz w:val="24"/>
                <w:szCs w:val="24"/>
                <w:lang w:eastAsia="ru-RU"/>
              </w:rPr>
              <w:t>.</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Основы конституционного строя</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Фронтальная проверка письменных работ</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Президент РФ – глава государства.</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Конституция РФ и Федеральный Закон «О выборах Президента РФ».</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объема и качества выполненных работ с учетом уровня сложности (тест)</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Законодательная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Парламент РФ.</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Исполнительная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Правительство РФ – высший орган исполнительной власти.</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 (тест)</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Судебная власть в РФ.</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Суды РФ. Мировые судьи.</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 (эссе)</w:t>
            </w:r>
          </w:p>
        </w:tc>
      </w:tr>
      <w:tr w:rsidR="00A04389"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Местное самоуправление.</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Система органов местного самоуправления, их деятельность.</w:t>
            </w:r>
          </w:p>
          <w:p w:rsidR="00A04389" w:rsidRPr="00A04389" w:rsidRDefault="00A04389" w:rsidP="00A04389">
            <w:pPr>
              <w:spacing w:after="0" w:line="240" w:lineRule="auto"/>
              <w:rPr>
                <w:rFonts w:ascii="OpenSans" w:eastAsia="Times New Roman" w:hAnsi="OpenSans" w:cs="Times New Roman"/>
                <w:color w:val="000000"/>
                <w:sz w:val="24"/>
                <w:szCs w:val="24"/>
                <w:lang w:eastAsia="ru-RU"/>
              </w:rPr>
            </w:pP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Фронтальная проверка домашнего задания</w:t>
            </w:r>
          </w:p>
        </w:tc>
      </w:tr>
      <w:tr w:rsidR="008B0DAD"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Отрасли права</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w:t>
            </w:r>
          </w:p>
        </w:tc>
      </w:tr>
      <w:tr w:rsidR="008B0DAD" w:rsidRPr="00A04389" w:rsidTr="00C34C7E">
        <w:trPr>
          <w:trHeight w:val="960"/>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Default="008B0DAD" w:rsidP="008B0DAD">
            <w:pPr>
              <w:spacing w:after="300" w:line="240" w:lineRule="auto"/>
              <w:jc w:val="both"/>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Особенности отраслей права</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3</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8B0DAD"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8B0DAD"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0DAD" w:rsidRPr="00A04389" w:rsidRDefault="008B0DAD"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Индивидуальная оценка выполнения домашних заданий</w:t>
            </w:r>
          </w:p>
        </w:tc>
      </w:tr>
      <w:tr w:rsidR="00A04389" w:rsidRPr="00A04389" w:rsidTr="00C34C7E">
        <w:trPr>
          <w:trHeight w:val="945"/>
        </w:trPr>
        <w:tc>
          <w:tcPr>
            <w:tcW w:w="2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Итоговое занятие.</w:t>
            </w:r>
          </w:p>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Политика и право или право и политика.</w:t>
            </w:r>
          </w:p>
        </w:tc>
        <w:tc>
          <w:tcPr>
            <w:tcW w:w="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152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4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0</w:t>
            </w:r>
          </w:p>
        </w:tc>
        <w:tc>
          <w:tcPr>
            <w:tcW w:w="184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8B0DAD" w:rsidP="00A04389">
            <w:pPr>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2</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4389" w:rsidRPr="00A04389" w:rsidRDefault="00A04389" w:rsidP="00A04389">
            <w:pPr>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Итоговый тест</w:t>
            </w:r>
          </w:p>
        </w:tc>
      </w:tr>
    </w:tbl>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A04389" w:rsidRPr="00A04389" w:rsidRDefault="00A04389" w:rsidP="00C34C7E">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Список литературы:</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Конституция РФ (ред. от 30.12.2008)</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Алексеев С.С. Государство и право. М., Просвещение,2006.</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proofErr w:type="spellStart"/>
      <w:r w:rsidRPr="00A04389">
        <w:rPr>
          <w:rFonts w:ascii="OpenSans" w:eastAsia="Times New Roman" w:hAnsi="OpenSans" w:cs="Times New Roman"/>
          <w:color w:val="000000"/>
          <w:sz w:val="24"/>
          <w:szCs w:val="24"/>
          <w:lang w:eastAsia="ru-RU"/>
        </w:rPr>
        <w:t>Азаркин</w:t>
      </w:r>
      <w:proofErr w:type="spellEnd"/>
      <w:r w:rsidRPr="00A04389">
        <w:rPr>
          <w:rFonts w:ascii="OpenSans" w:eastAsia="Times New Roman" w:hAnsi="OpenSans" w:cs="Times New Roman"/>
          <w:color w:val="000000"/>
          <w:sz w:val="24"/>
          <w:szCs w:val="24"/>
          <w:lang w:eastAsia="ru-RU"/>
        </w:rPr>
        <w:t xml:space="preserve"> Н., Левченко В., Мартышин О. История политических учений. </w:t>
      </w:r>
      <w:proofErr w:type="spellStart"/>
      <w:r w:rsidRPr="00A04389">
        <w:rPr>
          <w:rFonts w:ascii="OpenSans" w:eastAsia="Times New Roman" w:hAnsi="OpenSans" w:cs="Times New Roman"/>
          <w:color w:val="000000"/>
          <w:sz w:val="24"/>
          <w:szCs w:val="24"/>
          <w:lang w:eastAsia="ru-RU"/>
        </w:rPr>
        <w:t>Вып</w:t>
      </w:r>
      <w:proofErr w:type="spellEnd"/>
      <w:r w:rsidRPr="00A04389">
        <w:rPr>
          <w:rFonts w:ascii="OpenSans" w:eastAsia="Times New Roman" w:hAnsi="OpenSans" w:cs="Times New Roman"/>
          <w:color w:val="000000"/>
          <w:sz w:val="24"/>
          <w:szCs w:val="24"/>
          <w:lang w:eastAsia="ru-RU"/>
        </w:rPr>
        <w:t>. 1. М., Просвещение, 2004.</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Азаров А., Болотина Т. Права человека. М., Дрофа, 2005.</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Алексеев С. Государство и право. Начальный курс. М., Просвещение 1996.</w:t>
      </w:r>
    </w:p>
    <w:p w:rsidR="00A04389" w:rsidRPr="00A04389" w:rsidRDefault="00A04389" w:rsidP="00A04389">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Аристотель. Сочинения. 4 тома. М., 1984.</w:t>
      </w:r>
    </w:p>
    <w:p w:rsidR="00C34C7E" w:rsidRDefault="00A04389" w:rsidP="00C34C7E">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Основы права, А.Ф. Никитин, М., «Дрофа»,2010</w:t>
      </w:r>
    </w:p>
    <w:p w:rsidR="00C34C7E" w:rsidRDefault="00A04389" w:rsidP="00C34C7E">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C34C7E">
        <w:rPr>
          <w:rFonts w:ascii="OpenSans" w:eastAsia="Times New Roman" w:hAnsi="OpenSans" w:cs="Times New Roman"/>
          <w:color w:val="000000"/>
          <w:sz w:val="24"/>
          <w:szCs w:val="24"/>
          <w:lang w:eastAsia="ru-RU"/>
        </w:rPr>
        <w:t>Электронное учебное пособие «Основы правовых знаний». М.</w:t>
      </w:r>
      <w:r w:rsidR="00C34C7E">
        <w:rPr>
          <w:rFonts w:ascii="OpenSans" w:eastAsia="Times New Roman" w:hAnsi="OpenSans" w:cs="Times New Roman"/>
          <w:color w:val="000000"/>
          <w:sz w:val="24"/>
          <w:szCs w:val="24"/>
          <w:lang w:eastAsia="ru-RU"/>
        </w:rPr>
        <w:t xml:space="preserve"> </w:t>
      </w:r>
      <w:r w:rsidRPr="00C34C7E">
        <w:rPr>
          <w:rFonts w:ascii="OpenSans" w:eastAsia="Times New Roman" w:hAnsi="OpenSans" w:cs="Times New Roman"/>
          <w:color w:val="000000"/>
          <w:sz w:val="24"/>
          <w:szCs w:val="24"/>
          <w:lang w:eastAsia="ru-RU"/>
        </w:rPr>
        <w:t>«Кирилл и Мефодий», 2012.</w:t>
      </w:r>
    </w:p>
    <w:p w:rsidR="00A04389" w:rsidRPr="00C34C7E" w:rsidRDefault="00A04389" w:rsidP="00C34C7E">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C34C7E">
        <w:rPr>
          <w:rFonts w:ascii="OpenSans" w:eastAsia="Times New Roman" w:hAnsi="OpenSans" w:cs="Times New Roman"/>
          <w:color w:val="000000"/>
          <w:sz w:val="24"/>
          <w:szCs w:val="24"/>
          <w:lang w:eastAsia="ru-RU"/>
        </w:rPr>
        <w:t>Материалы интернет – сайтов</w:t>
      </w:r>
      <w:proofErr w:type="gramStart"/>
      <w:r w:rsidRPr="00C34C7E">
        <w:rPr>
          <w:rFonts w:ascii="OpenSans" w:eastAsia="Times New Roman" w:hAnsi="OpenSans" w:cs="Times New Roman"/>
          <w:color w:val="000000"/>
          <w:sz w:val="24"/>
          <w:szCs w:val="24"/>
          <w:lang w:eastAsia="ru-RU"/>
        </w:rPr>
        <w:t xml:space="preserve"> :</w:t>
      </w:r>
      <w:proofErr w:type="gramEnd"/>
      <w:r w:rsidRPr="00C34C7E">
        <w:rPr>
          <w:rFonts w:ascii="OpenSans" w:eastAsia="Times New Roman" w:hAnsi="OpenSans" w:cs="Times New Roman"/>
          <w:color w:val="000000"/>
          <w:sz w:val="24"/>
          <w:szCs w:val="24"/>
          <w:lang w:eastAsia="ru-RU"/>
        </w:rPr>
        <w:t>//WWW.megabook.ru, http://zakon.edu</w:t>
      </w:r>
    </w:p>
    <w:p w:rsidR="00A04389" w:rsidRPr="00A04389" w:rsidRDefault="00A04389" w:rsidP="00C34C7E">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Программа по обществознанию для общеобразовательных учреждений Л.Н. Боголюбова, Л.И. Иванова, Л.Ф. </w:t>
      </w:r>
      <w:proofErr w:type="spellStart"/>
      <w:r w:rsidRPr="00A04389">
        <w:rPr>
          <w:rFonts w:ascii="OpenSans" w:eastAsia="Times New Roman" w:hAnsi="OpenSans" w:cs="Times New Roman"/>
          <w:color w:val="000000"/>
          <w:sz w:val="24"/>
          <w:szCs w:val="24"/>
          <w:lang w:eastAsia="ru-RU"/>
        </w:rPr>
        <w:t>Лазебникова</w:t>
      </w:r>
      <w:proofErr w:type="spellEnd"/>
      <w:r w:rsidRPr="00A04389">
        <w:rPr>
          <w:rFonts w:ascii="OpenSans" w:eastAsia="Times New Roman" w:hAnsi="OpenSans" w:cs="Times New Roman"/>
          <w:color w:val="000000"/>
          <w:sz w:val="24"/>
          <w:szCs w:val="24"/>
          <w:lang w:eastAsia="ru-RU"/>
        </w:rPr>
        <w:t>, М., Просвещение, 2008</w:t>
      </w:r>
    </w:p>
    <w:p w:rsidR="00A04389" w:rsidRPr="00A04389" w:rsidRDefault="00A04389" w:rsidP="00C34C7E">
      <w:pPr>
        <w:numPr>
          <w:ilvl w:val="0"/>
          <w:numId w:val="6"/>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Программа А.И. Матвеева Право, 10 - 11 классы. Профильный уровень. М., Просвещение , 2008</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945A40" w:rsidRDefault="00945A40" w:rsidP="00945A40">
      <w:pPr>
        <w:shd w:val="clear" w:color="auto" w:fill="FFFFFF"/>
        <w:spacing w:after="0" w:line="240" w:lineRule="auto"/>
        <w:rPr>
          <w:rFonts w:ascii="OpenSans" w:eastAsia="Times New Roman" w:hAnsi="OpenSans" w:cs="Times New Roman"/>
          <w:color w:val="000000"/>
          <w:sz w:val="24"/>
          <w:szCs w:val="24"/>
          <w:lang w:eastAsia="ru-RU"/>
        </w:rPr>
      </w:pPr>
    </w:p>
    <w:p w:rsidR="00A04389" w:rsidRPr="00A04389" w:rsidRDefault="00A04389" w:rsidP="00945A40">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8B0DAD" w:rsidRDefault="008B0DAD"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8B0DAD" w:rsidRDefault="008B0DAD"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8B0DAD" w:rsidRDefault="008B0DAD"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8B0DAD" w:rsidRDefault="008B0DAD"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bookmarkStart w:id="0" w:name="_GoBack"/>
      <w:bookmarkEnd w:id="0"/>
      <w:r w:rsidRPr="00A04389">
        <w:rPr>
          <w:rFonts w:ascii="OpenSans" w:eastAsia="Times New Roman" w:hAnsi="OpenSans" w:cs="Times New Roman"/>
          <w:b/>
          <w:bCs/>
          <w:color w:val="000000"/>
          <w:sz w:val="24"/>
          <w:szCs w:val="24"/>
          <w:lang w:eastAsia="ru-RU"/>
        </w:rPr>
        <w:lastRenderedPageBreak/>
        <w:t>Приложение №1.</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Вопросы к депутату</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Как стать депутатом собрания представителей?</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2.Почему вы решили стать депутатом?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Какие законы вы написали или приняли за время своей работы в этом качестве?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С какого возраста можно избираться в представительный орган местного самоуправления?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Каков срок полномочий депутата собрания представителей?</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6. Как голосовать на выборах депутата в Государственную думу Российской Федерации?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7. Почему в Государственной думе 450 депутатов?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8.Как вы относитесь к депутатской неприкосновенности?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9.А что думаете по поводу увеличения президентского срока?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10. Что нового нужно привнести в законодательство, чтобы исчезла коррупция?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11. Как оцениваете развитие спорта в </w:t>
      </w:r>
      <w:r w:rsidR="00C34C7E">
        <w:rPr>
          <w:rFonts w:ascii="OpenSans" w:eastAsia="Times New Roman" w:hAnsi="OpenSans" w:cs="Times New Roman"/>
          <w:color w:val="000000"/>
          <w:sz w:val="24"/>
          <w:szCs w:val="24"/>
          <w:lang w:eastAsia="ru-RU"/>
        </w:rPr>
        <w:t>Комсомольском районе</w:t>
      </w:r>
      <w:r w:rsidRPr="00A04389">
        <w:rPr>
          <w:rFonts w:ascii="OpenSans" w:eastAsia="Times New Roman" w:hAnsi="OpenSans" w:cs="Times New Roman"/>
          <w:color w:val="000000"/>
          <w:sz w:val="24"/>
          <w:szCs w:val="24"/>
          <w:lang w:eastAsia="ru-RU"/>
        </w:rPr>
        <w:t>?</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C34C7E" w:rsidRDefault="00C34C7E"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lastRenderedPageBreak/>
        <w:t>Приложение №2</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Тест 1</w:t>
      </w:r>
    </w:p>
    <w:p w:rsidR="00A04389" w:rsidRPr="00A04389" w:rsidRDefault="00A04389" w:rsidP="00A04389">
      <w:pPr>
        <w:numPr>
          <w:ilvl w:val="0"/>
          <w:numId w:val="8"/>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 организационной подсистеме относится: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государство 2) нация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класс 4) идеология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2.Верны ли следующие суждения о политической партии?</w:t>
      </w:r>
    </w:p>
    <w:p w:rsidR="009B255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А. В политическую партию обязательно входят представители одной социальной группы, класса. Б. Политическая партия объединяет приверженцев близких идейных позиций. </w:t>
      </w:r>
    </w:p>
    <w:p w:rsidR="00A04389" w:rsidRPr="00A04389" w:rsidRDefault="009B2559" w:rsidP="00A04389">
      <w:pPr>
        <w:shd w:val="clear" w:color="auto" w:fill="FFFFFF"/>
        <w:spacing w:after="30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1) Верно только</w:t>
      </w:r>
      <w:proofErr w:type="gramStart"/>
      <w:r>
        <w:rPr>
          <w:rFonts w:ascii="OpenSans" w:eastAsia="Times New Roman" w:hAnsi="OpenSans" w:cs="Times New Roman"/>
          <w:color w:val="000000"/>
          <w:sz w:val="24"/>
          <w:szCs w:val="24"/>
          <w:lang w:eastAsia="ru-RU"/>
        </w:rPr>
        <w:t xml:space="preserve"> А</w:t>
      </w:r>
      <w:proofErr w:type="gramEnd"/>
      <w:r>
        <w:rPr>
          <w:rFonts w:ascii="OpenSans" w:eastAsia="Times New Roman" w:hAnsi="OpenSans" w:cs="Times New Roman"/>
          <w:color w:val="000000"/>
          <w:sz w:val="24"/>
          <w:szCs w:val="24"/>
          <w:lang w:eastAsia="ru-RU"/>
        </w:rPr>
        <w:t xml:space="preserve"> </w:t>
      </w:r>
      <w:r w:rsidR="00A04389" w:rsidRPr="00A04389">
        <w:rPr>
          <w:rFonts w:ascii="OpenSans" w:eastAsia="Times New Roman" w:hAnsi="OpenSans" w:cs="Times New Roman"/>
          <w:color w:val="000000"/>
          <w:sz w:val="24"/>
          <w:szCs w:val="24"/>
          <w:lang w:eastAsia="ru-RU"/>
        </w:rPr>
        <w:t>2) Верно только Б; 3) Верны оба суждения; 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3.Верховенство и полнота государственной власти внутри страны и ее независимость во внешней политике – это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политический режим 2) форма правления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форма административного устройства 4) государственный суверенитет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4.Любую политическую партию характеризует: 1)широкий круг сторонников; 2) наличие в партийных рядах членов правительства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близость политических позиций 4) критика правительственного курса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Что относится к институтам политической системы? 1)политические организации, главной из которых является государство; 2) совокупность отношений и форм взаимодействия между социальными группами и индивидами; 3) нормы и традиции, регулирующие политическую жизнь общества; 4) совокупность различных по своему содержанию политических идей</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6</w:t>
      </w:r>
      <w:proofErr w:type="gramStart"/>
      <w:r w:rsidRPr="00A04389">
        <w:rPr>
          <w:rFonts w:ascii="OpenSans" w:eastAsia="Times New Roman" w:hAnsi="OpenSans" w:cs="Times New Roman"/>
          <w:color w:val="000000"/>
          <w:sz w:val="24"/>
          <w:szCs w:val="24"/>
          <w:lang w:eastAsia="ru-RU"/>
        </w:rPr>
        <w:t xml:space="preserve"> П</w:t>
      </w:r>
      <w:proofErr w:type="gramEnd"/>
      <w:r w:rsidRPr="00A04389">
        <w:rPr>
          <w:rFonts w:ascii="OpenSans" w:eastAsia="Times New Roman" w:hAnsi="OpenSans" w:cs="Times New Roman"/>
          <w:color w:val="000000"/>
          <w:sz w:val="24"/>
          <w:szCs w:val="24"/>
          <w:lang w:eastAsia="ru-RU"/>
        </w:rPr>
        <w:t>рочитайте приведенный ниже текст, в котором пропущен ряд слов.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 Большое распространение в политологии получила классификация, выделяющая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основой их строения является комитет активистов. Кадровые партии формируются обычно «сверху» на базе различных парламентских ________(3), объединений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Большое значение в них придается </w:t>
      </w:r>
      <w:proofErr w:type="gramStart"/>
      <w:r w:rsidRPr="00A04389">
        <w:rPr>
          <w:rFonts w:ascii="OpenSans" w:eastAsia="Times New Roman" w:hAnsi="OpenSans" w:cs="Times New Roman"/>
          <w:color w:val="000000"/>
          <w:sz w:val="24"/>
          <w:szCs w:val="24"/>
          <w:lang w:eastAsia="ru-RU"/>
        </w:rPr>
        <w:t>идеологическому</w:t>
      </w:r>
      <w:proofErr w:type="gramEnd"/>
      <w:r w:rsidRPr="00A04389">
        <w:rPr>
          <w:rFonts w:ascii="OpenSans" w:eastAsia="Times New Roman" w:hAnsi="OpenSans" w:cs="Times New Roman"/>
          <w:color w:val="000000"/>
          <w:sz w:val="24"/>
          <w:szCs w:val="24"/>
          <w:lang w:eastAsia="ru-RU"/>
        </w:rPr>
        <w:t xml:space="preserve"> _________(5) членов партии. Такие партии чаще всего формируются «снизу», на основе профсоюзных и иных общественных ____________(6), отражающих интересы различных социальных групп</w:t>
      </w:r>
      <w:proofErr w:type="gramStart"/>
      <w:r w:rsidRPr="00A04389">
        <w:rPr>
          <w:rFonts w:ascii="OpenSans" w:eastAsia="Times New Roman" w:hAnsi="OpenSans" w:cs="Times New Roman"/>
          <w:color w:val="000000"/>
          <w:sz w:val="24"/>
          <w:szCs w:val="24"/>
          <w:lang w:eastAsia="ru-RU"/>
        </w:rPr>
        <w:t>.»</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Слова в списке даны в именительном падеже, единственном числе.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А) единство Б) фракция В) выборы</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 движение Д) лидер Е) социум</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Ж) партия З) группа И) членство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7. Завершите фразу: «Институтом политической системы, отражающим весь существующий в обществе спектр политических интересов, выполняющим роль посредника между обществом и государством являются политические ____________»</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br/>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8. Вставьте пропущенное слово: « На </w:t>
      </w:r>
      <w:proofErr w:type="gramStart"/>
      <w:r w:rsidRPr="00A04389">
        <w:rPr>
          <w:rFonts w:ascii="OpenSans" w:eastAsia="Times New Roman" w:hAnsi="OpenSans" w:cs="Times New Roman"/>
          <w:color w:val="000000"/>
          <w:sz w:val="24"/>
          <w:szCs w:val="24"/>
          <w:lang w:eastAsia="ru-RU"/>
        </w:rPr>
        <w:t>общенациональный</w:t>
      </w:r>
      <w:proofErr w:type="gramEnd"/>
      <w:r w:rsidRPr="00A04389">
        <w:rPr>
          <w:rFonts w:ascii="OpenSans" w:eastAsia="Times New Roman" w:hAnsi="OpenSans" w:cs="Times New Roman"/>
          <w:color w:val="000000"/>
          <w:sz w:val="24"/>
          <w:szCs w:val="24"/>
          <w:lang w:eastAsia="ru-RU"/>
        </w:rPr>
        <w:t xml:space="preserve"> __________ выносятся вопросы, касающиеся важнейших проблем политической жизни».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9. Вставьте пропущенное слово: « В обществе возникает борьба </w:t>
      </w:r>
      <w:proofErr w:type="gramStart"/>
      <w:r w:rsidRPr="00A04389">
        <w:rPr>
          <w:rFonts w:ascii="OpenSans" w:eastAsia="Times New Roman" w:hAnsi="OpenSans" w:cs="Times New Roman"/>
          <w:color w:val="000000"/>
          <w:sz w:val="24"/>
          <w:szCs w:val="24"/>
          <w:lang w:eastAsia="ru-RU"/>
        </w:rPr>
        <w:t>за</w:t>
      </w:r>
      <w:proofErr w:type="gramEnd"/>
      <w:r w:rsidRPr="00A04389">
        <w:rPr>
          <w:rFonts w:ascii="OpenSans" w:eastAsia="Times New Roman" w:hAnsi="OpenSans" w:cs="Times New Roman"/>
          <w:color w:val="000000"/>
          <w:sz w:val="24"/>
          <w:szCs w:val="24"/>
          <w:lang w:eastAsia="ru-RU"/>
        </w:rPr>
        <w:t xml:space="preserve"> __________ и </w:t>
      </w:r>
      <w:proofErr w:type="gramStart"/>
      <w:r w:rsidRPr="00A04389">
        <w:rPr>
          <w:rFonts w:ascii="OpenSans" w:eastAsia="Times New Roman" w:hAnsi="OpenSans" w:cs="Times New Roman"/>
          <w:color w:val="000000"/>
          <w:sz w:val="24"/>
          <w:szCs w:val="24"/>
          <w:lang w:eastAsia="ru-RU"/>
        </w:rPr>
        <w:t>за</w:t>
      </w:r>
      <w:proofErr w:type="gramEnd"/>
      <w:r w:rsidRPr="00A04389">
        <w:rPr>
          <w:rFonts w:ascii="OpenSans" w:eastAsia="Times New Roman" w:hAnsi="OpenSans" w:cs="Times New Roman"/>
          <w:color w:val="000000"/>
          <w:sz w:val="24"/>
          <w:szCs w:val="24"/>
          <w:lang w:eastAsia="ru-RU"/>
        </w:rPr>
        <w:t xml:space="preserve"> ее использование для проведения той или иной политики».</w:t>
      </w:r>
    </w:p>
    <w:p w:rsidR="00A04389" w:rsidRPr="00A04389" w:rsidRDefault="00A04389" w:rsidP="00A04389">
      <w:pPr>
        <w:numPr>
          <w:ilvl w:val="0"/>
          <w:numId w:val="9"/>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Верховенство и полнота государственной власти внутри страны и ее независимость во внешней политике – это 1) политический режим 2) форма правления 3) форма административного устройства 4) государственный суверенитет</w:t>
      </w:r>
    </w:p>
    <w:p w:rsidR="00A04389" w:rsidRPr="00A04389" w:rsidRDefault="00A04389" w:rsidP="00A04389">
      <w:pPr>
        <w:numPr>
          <w:ilvl w:val="0"/>
          <w:numId w:val="9"/>
        </w:numPr>
        <w:shd w:val="clear" w:color="auto" w:fill="FFFFFF"/>
        <w:spacing w:after="300" w:line="240" w:lineRule="auto"/>
        <w:ind w:left="0"/>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Государство в отличие от политической партии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имеет сформулированные цели своей деятельности 2) является объединением людей 3) создает правовые нормы 4) является институтом подсистемы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12.Признаком любой политической партии является: 1) стремление к завоеванию политической власти; 2) долговременность объединения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оппозиционный характер деятельности; 4) стремление к утверждению единой идеологии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13. Прочитайте приведенный ниже текст, в котором пропущен ряд слов.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 Большое распространение в политологии получила классификация, выделяющая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основой их строения является комитет активистов. Кадровые партии формируются обычно «сверху» на базе различных парламентских ________(3), объединений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Большое значение в них придается </w:t>
      </w:r>
      <w:proofErr w:type="gramStart"/>
      <w:r w:rsidRPr="00A04389">
        <w:rPr>
          <w:rFonts w:ascii="OpenSans" w:eastAsia="Times New Roman" w:hAnsi="OpenSans" w:cs="Times New Roman"/>
          <w:color w:val="000000"/>
          <w:sz w:val="24"/>
          <w:szCs w:val="24"/>
          <w:lang w:eastAsia="ru-RU"/>
        </w:rPr>
        <w:t>идеологическому</w:t>
      </w:r>
      <w:proofErr w:type="gramEnd"/>
      <w:r w:rsidRPr="00A04389">
        <w:rPr>
          <w:rFonts w:ascii="OpenSans" w:eastAsia="Times New Roman" w:hAnsi="OpenSans" w:cs="Times New Roman"/>
          <w:color w:val="000000"/>
          <w:sz w:val="24"/>
          <w:szCs w:val="24"/>
          <w:lang w:eastAsia="ru-RU"/>
        </w:rPr>
        <w:t xml:space="preserve"> _________(5) членов партии. Такие партии чаще всего формируются «снизу», на основе профсоюзных и иных общественных ____________(6), отражающих интересы различных социальных групп». Слова в списке даны в именительном падеже, единственном числе. Выбирайте последовательно одно </w:t>
      </w:r>
      <w:r w:rsidRPr="00A04389">
        <w:rPr>
          <w:rFonts w:ascii="OpenSans" w:eastAsia="Times New Roman" w:hAnsi="OpenSans" w:cs="Times New Roman"/>
          <w:color w:val="000000"/>
          <w:sz w:val="24"/>
          <w:szCs w:val="24"/>
          <w:lang w:eastAsia="ru-RU"/>
        </w:rPr>
        <w:lastRenderedPageBreak/>
        <w:t>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единство Б) фракция В) выборы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 движение Д) лидер Е) социум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Ж) партия З) группа И) членство</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Тест 2</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 1848 г был опубликован «Манифест Коммунистической партии». Его авторы 1)_________________ подвергли критике всю предыдущую историю человечества, за исключением 2)______________ , за раскол на классы и классовую борьбу. Современный им 3)_________________ они назвали последним классовым обществом, которое будет уничтожено его «могильщиком» — 4)__________________. Вместе с победой пролетариата человечество навсегда отбросит такие «пережитки» антагонистического общества, как религия, семья, 5) ________________; частная собственность, и вступит в состояние 6)__________________ — справедливого общества, в котором будет действовать правило: «От каждого по способностям, каждому – 7)______________».</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А) </w:t>
      </w:r>
      <w:proofErr w:type="spellStart"/>
      <w:r w:rsidRPr="00A04389">
        <w:rPr>
          <w:rFonts w:ascii="OpenSans" w:eastAsia="Times New Roman" w:hAnsi="OpenSans" w:cs="Times New Roman"/>
          <w:color w:val="000000"/>
          <w:sz w:val="24"/>
          <w:szCs w:val="24"/>
          <w:lang w:eastAsia="ru-RU"/>
        </w:rPr>
        <w:t>И.Валлерстайн</w:t>
      </w:r>
      <w:proofErr w:type="spellEnd"/>
      <w:r w:rsidRPr="00A04389">
        <w:rPr>
          <w:rFonts w:ascii="OpenSans" w:eastAsia="Times New Roman" w:hAnsi="OpenSans" w:cs="Times New Roman"/>
          <w:color w:val="000000"/>
          <w:sz w:val="24"/>
          <w:szCs w:val="24"/>
          <w:lang w:eastAsia="ru-RU"/>
        </w:rPr>
        <w:t xml:space="preserve">, Ф. </w:t>
      </w:r>
      <w:proofErr w:type="spellStart"/>
      <w:r w:rsidRPr="00A04389">
        <w:rPr>
          <w:rFonts w:ascii="OpenSans" w:eastAsia="Times New Roman" w:hAnsi="OpenSans" w:cs="Times New Roman"/>
          <w:color w:val="000000"/>
          <w:sz w:val="24"/>
          <w:szCs w:val="24"/>
          <w:lang w:eastAsia="ru-RU"/>
        </w:rPr>
        <w:t>Фукуяма</w:t>
      </w:r>
      <w:proofErr w:type="spell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коммунизм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 К. Маркс, ф. Энгельс</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 капитализм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Д) феодализм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Е) рабовладение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Ж) первобытность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 буржуазия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 пролетариат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Л) потребность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М) возможность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2. «Основной единицей членения современного глобального человеческого сообщества является 1)_________________ — особая организация политической власти в обществе. Современные государства, как правило, понимают себя как 2)______________ государства, то есть считают себя государствами, учрежденными одной 3)_________________. В отличие от 4)__________________, нация – более сложное и позднее образование. Большинство государств не являются однородными в национальном отношении и имеют на своей территории различные этнические, культурные, </w:t>
      </w:r>
      <w:r w:rsidRPr="00A04389">
        <w:rPr>
          <w:rFonts w:ascii="OpenSans" w:eastAsia="Times New Roman" w:hAnsi="OpenSans" w:cs="Times New Roman"/>
          <w:color w:val="000000"/>
          <w:sz w:val="24"/>
          <w:szCs w:val="24"/>
          <w:lang w:eastAsia="ru-RU"/>
        </w:rPr>
        <w:lastRenderedPageBreak/>
        <w:t>религиозные или языковые группы. Это означает, что на самом деле национальных государств, в строгом смысле слова, то есть 5) __________________государств, практически не существует и никогда не существовало».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община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 </w:t>
      </w:r>
      <w:proofErr w:type="spellStart"/>
      <w:r w:rsidRPr="00A04389">
        <w:rPr>
          <w:rFonts w:ascii="OpenSans" w:eastAsia="Times New Roman" w:hAnsi="OpenSans" w:cs="Times New Roman"/>
          <w:color w:val="000000"/>
          <w:sz w:val="24"/>
          <w:szCs w:val="24"/>
          <w:lang w:eastAsia="ru-RU"/>
        </w:rPr>
        <w:t>полинациональности</w:t>
      </w:r>
      <w:proofErr w:type="spell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 мононациональное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Д) нация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Е) национальность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Ж) племя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З) национальное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И) пролетарское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К) традиции</w:t>
      </w:r>
    </w:p>
    <w:p w:rsidR="00A04389" w:rsidRPr="00A04389" w:rsidRDefault="00A04389" w:rsidP="00A04389">
      <w:pPr>
        <w:shd w:val="clear" w:color="auto" w:fill="FFFFFF"/>
        <w:spacing w:after="0" w:line="240" w:lineRule="auto"/>
        <w:jc w:val="center"/>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Тест 3</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Отношения между государствами, классами, социальными группами, нациями, возникающие по поводу власти в обществе, обозначают понятием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экономика 3) мораль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политика 4) право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Сфера деятельности, связанная с реализацией общезначимых интересов с помощью власти, называется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правом 3) суверенитетом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политикой 4) предпринимательством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Верны ли следующие суждения о политике?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Политикой называют деятельность государственных органов, партий, общественных объединений, направленную на объединение усилий с целью получения власти или ее упрочения.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Под политикой в узком смысле понимают искусство управления домашним хозяйством.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r w:rsidRPr="00A04389">
        <w:rPr>
          <w:rFonts w:ascii="OpenSans" w:eastAsia="Times New Roman" w:hAnsi="OpenSans" w:cs="Times New Roman"/>
          <w:color w:val="000000"/>
          <w:sz w:val="24"/>
          <w:szCs w:val="24"/>
          <w:lang w:eastAsia="ru-RU"/>
        </w:rPr>
        <w:t xml:space="preserve"> 3) верны оба суждения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r w:rsidRPr="00A04389">
        <w:rPr>
          <w:rFonts w:ascii="OpenSans" w:eastAsia="Times New Roman" w:hAnsi="OpenSans" w:cs="Times New Roman"/>
          <w:color w:val="000000"/>
          <w:sz w:val="24"/>
          <w:szCs w:val="24"/>
          <w:lang w:eastAsia="ru-RU"/>
        </w:rPr>
        <w:t xml:space="preserve"> 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4. Верны ли следующие суждения о политике?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К внутренней политике государства относят создание системы социальной защиты граждан.</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К внешней политике государства относят взаимодействие с международными организациями.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верны оба суждения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Примером политической власти является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управление образовательным учреждением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руководство правительством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осуществление рекламной кампании товара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координирование работ над научным проектом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6. Верны ли следующие суждения о политической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Под политической властью понимают возможность и реальную способность субъекта проводить свою волю и отстаивать свои интересы в политике.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Государственная власть представляет собой центральное звено политической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7. Верны ли следующие суждения о политической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Политическая власть основана на принуждении одной группы людей другой.</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Политические партии, общественные организации осуществляют политическую власть.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r w:rsidRPr="00A04389">
        <w:rPr>
          <w:rFonts w:ascii="OpenSans" w:eastAsia="Times New Roman" w:hAnsi="OpenSans" w:cs="Times New Roman"/>
          <w:color w:val="000000"/>
          <w:sz w:val="24"/>
          <w:szCs w:val="24"/>
          <w:lang w:eastAsia="ru-RU"/>
        </w:rPr>
        <w:t xml:space="preserve"> 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r w:rsidRPr="00A04389">
        <w:rPr>
          <w:rFonts w:ascii="OpenSans" w:eastAsia="Times New Roman" w:hAnsi="OpenSans" w:cs="Times New Roman"/>
          <w:color w:val="000000"/>
          <w:sz w:val="24"/>
          <w:szCs w:val="24"/>
          <w:lang w:eastAsia="ru-RU"/>
        </w:rPr>
        <w:t xml:space="preserve"> 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8. Верны ли следующие суждения о разделении властей?</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Принцип разделения властей предполагает существование трех ветвей власти со строго определенными функциями.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Разделение властей — обязательное условие демократического политического режима.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9. К признакам монархии как формы правления относится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коллективный принцип принятия решения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выборность высших органов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регулярная сменяемость органов государственной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сосредоточение власти в руках единоличного правителя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10. К внутренним функциям государства относится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диалог с главами других государств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участие в военно-политических блоках</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правовое обеспечение экономической деятельности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развитие международного сотрудничества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11. </w:t>
      </w:r>
      <w:proofErr w:type="gramStart"/>
      <w:r w:rsidRPr="00A04389">
        <w:rPr>
          <w:rFonts w:ascii="OpenSans" w:eastAsia="Times New Roman" w:hAnsi="OpenSans" w:cs="Times New Roman"/>
          <w:color w:val="000000"/>
          <w:sz w:val="24"/>
          <w:szCs w:val="24"/>
          <w:lang w:eastAsia="ru-RU"/>
        </w:rPr>
        <w:t>В государстве Г. верховная власть принадлежит единоличному главе государства и передается по наследству.</w:t>
      </w:r>
      <w:proofErr w:type="gramEnd"/>
      <w:r w:rsidRPr="00A04389">
        <w:rPr>
          <w:rFonts w:ascii="OpenSans" w:eastAsia="Times New Roman" w:hAnsi="OpenSans" w:cs="Times New Roman"/>
          <w:color w:val="000000"/>
          <w:sz w:val="24"/>
          <w:szCs w:val="24"/>
          <w:lang w:eastAsia="ru-RU"/>
        </w:rPr>
        <w:t xml:space="preserve"> Он издает законы, следит за их исполнением и руководит деятельностью суда. Какова форма правления Г.?</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монархия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унитарное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республика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федеративное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12. Верны ли следующие суждения о государстве?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А. Государство наряду с другими политическими организациями обладает правом издавать законы.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Ни одно государство не может существовать без сбора налогов.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13. Верны ли следующие суждения о государстве?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Государственная власть осуществляется особым слоем людей, профессионально занятых управлением.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Государство может добровольно ограничить свой суверенитет.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14. В приведенном списке указаны черты сходства абсолютной и конституционной монархии и отличия абсолютной монархии </w:t>
      </w:r>
      <w:proofErr w:type="gramStart"/>
      <w:r w:rsidRPr="00A04389">
        <w:rPr>
          <w:rFonts w:ascii="OpenSans" w:eastAsia="Times New Roman" w:hAnsi="OpenSans" w:cs="Times New Roman"/>
          <w:color w:val="000000"/>
          <w:sz w:val="24"/>
          <w:szCs w:val="24"/>
          <w:lang w:eastAsia="ru-RU"/>
        </w:rPr>
        <w:t>от</w:t>
      </w:r>
      <w:proofErr w:type="gramEnd"/>
      <w:r w:rsidRPr="00A04389">
        <w:rPr>
          <w:rFonts w:ascii="OpenSans" w:eastAsia="Times New Roman" w:hAnsi="OpenSans" w:cs="Times New Roman"/>
          <w:color w:val="000000"/>
          <w:sz w:val="24"/>
          <w:szCs w:val="24"/>
          <w:lang w:eastAsia="ru-RU"/>
        </w:rPr>
        <w:t xml:space="preserve"> конституционной. Выберите и запишите в первую колонку таблицы порядковые номера черт сходства, а во вторую колонку - порядковые номера черт отличия.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законодательная власть сосредоточена в руках монарха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2) </w:t>
      </w:r>
      <w:proofErr w:type="gramStart"/>
      <w:r w:rsidRPr="00A04389">
        <w:rPr>
          <w:rFonts w:ascii="OpenSans" w:eastAsia="Times New Roman" w:hAnsi="OpenSans" w:cs="Times New Roman"/>
          <w:color w:val="000000"/>
          <w:sz w:val="24"/>
          <w:szCs w:val="24"/>
          <w:lang w:eastAsia="ru-RU"/>
        </w:rPr>
        <w:t>единоличный</w:t>
      </w:r>
      <w:proofErr w:type="gramEnd"/>
      <w:r w:rsidRPr="00A04389">
        <w:rPr>
          <w:rFonts w:ascii="OpenSans" w:eastAsia="Times New Roman" w:hAnsi="OpenSans" w:cs="Times New Roman"/>
          <w:color w:val="000000"/>
          <w:sz w:val="24"/>
          <w:szCs w:val="24"/>
          <w:lang w:eastAsia="ru-RU"/>
        </w:rPr>
        <w:t xml:space="preserve"> глава государства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наследственный порядок преемственности власти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ответственность правительства перед парламентом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Черты сходства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Черты отличия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15. Ниже приведен ряд терминов. Все они, за исключением одного, относятся к внутренним функциям государства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охрана законности и правопорядка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2) формирование государственного бюджета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обеспечение государственного суверенитета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развитие международного сотрудничества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осуществление социальной политики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Найдите и выпишите номер термина, выпадающего из </w:t>
      </w:r>
      <w:proofErr w:type="spellStart"/>
      <w:r w:rsidRPr="00A04389">
        <w:rPr>
          <w:rFonts w:ascii="OpenSans" w:eastAsia="Times New Roman" w:hAnsi="OpenSans" w:cs="Times New Roman"/>
          <w:color w:val="000000"/>
          <w:sz w:val="24"/>
          <w:szCs w:val="24"/>
          <w:lang w:eastAsia="ru-RU"/>
        </w:rPr>
        <w:t>этогоряда</w:t>
      </w:r>
      <w:proofErr w:type="spellEnd"/>
      <w:r w:rsidRPr="00A04389">
        <w:rPr>
          <w:rFonts w:ascii="OpenSans" w:eastAsia="Times New Roman" w:hAnsi="OpenSans" w:cs="Times New Roman"/>
          <w:color w:val="000000"/>
          <w:sz w:val="24"/>
          <w:szCs w:val="24"/>
          <w:lang w:eastAsia="ru-RU"/>
        </w:rPr>
        <w:t>.</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Ответ: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16. Полновластие государства внутри страны и его независимость на международной арене называется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формой правления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политическим режимом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формой административного устройства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государственным суверенитетом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17. Верны ли следующие суждения о суверенитете?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Государственный суверенитет характеризует способность государства устанавливать и обеспечивать единый правопорядок.</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Государственный суверенитет характеризует самостоятельность государства во взаимоотношениях с другими странами.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r w:rsidRPr="00A04389">
        <w:rPr>
          <w:rFonts w:ascii="OpenSans" w:eastAsia="Times New Roman" w:hAnsi="OpenSans" w:cs="Times New Roman"/>
          <w:color w:val="000000"/>
          <w:sz w:val="24"/>
          <w:szCs w:val="24"/>
          <w:lang w:eastAsia="ru-RU"/>
        </w:rPr>
        <w:t xml:space="preserve"> 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r w:rsidRPr="00A04389">
        <w:rPr>
          <w:rFonts w:ascii="OpenSans" w:eastAsia="Times New Roman" w:hAnsi="OpenSans" w:cs="Times New Roman"/>
          <w:color w:val="000000"/>
          <w:sz w:val="24"/>
          <w:szCs w:val="24"/>
          <w:lang w:eastAsia="ru-RU"/>
        </w:rPr>
        <w:t xml:space="preserve"> 4) оба суждения неверны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18. Какое из приведенных ниже понятий объединяет все остальные?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форма государственного устройства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унитарное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федерация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конфедерация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19. Государство Г включает в себя территории субъектов, обладающих частичным суверенитетом. Парламент имеет двухпалатную структуру, субъекты вправе принимать собственные конституции. Какова форма государственного устройства страны Г?</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федеративное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2) унитарное государство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монархия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республика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20. Верны ли следующие суждения о формах государственного устройства?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А. Для унитарного государства типична двухпалатная структура парламента.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Б. Субъекты федерации обладают частичным суверенитетом, определенной политической самостоятельностью.</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верно только</w:t>
      </w:r>
      <w:proofErr w:type="gramStart"/>
      <w:r w:rsidRPr="00A04389">
        <w:rPr>
          <w:rFonts w:ascii="OpenSans" w:eastAsia="Times New Roman" w:hAnsi="OpenSans" w:cs="Times New Roman"/>
          <w:color w:val="000000"/>
          <w:sz w:val="24"/>
          <w:szCs w:val="24"/>
          <w:lang w:eastAsia="ru-RU"/>
        </w:rPr>
        <w:t xml:space="preserve"> А</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верно только</w:t>
      </w:r>
      <w:proofErr w:type="gramStart"/>
      <w:r w:rsidRPr="00A04389">
        <w:rPr>
          <w:rFonts w:ascii="OpenSans" w:eastAsia="Times New Roman" w:hAnsi="OpenSans" w:cs="Times New Roman"/>
          <w:color w:val="000000"/>
          <w:sz w:val="24"/>
          <w:szCs w:val="24"/>
          <w:lang w:eastAsia="ru-RU"/>
        </w:rPr>
        <w:t xml:space="preserve"> Б</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оба суждения верны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оба суждения неверны</w:t>
      </w: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lastRenderedPageBreak/>
        <w:t>Приложение №3</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Прочитайте текст 1 и выполните задания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Голосование — способ принятия решения группой людей (собранием, электоратом), при котором общее мнение формулируется путем подсчета голосов членов группы. В демократической системе голосование проводится при выборах должностных лиц и при принятии решений, касающихся сообщества.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Голосование может быть открытым или тайным. При открытом голосовании не скрывается, как проголосовал тот или иной участник. При закрытом голосовании, наоборот, принимаются меры, чтобы эта информация была недоступна. Это необходимо для защиты проголосовавших «неправильно» от преследования. Если способы открытого голосования разнообразны — от собрания участников в помещении или на открытом воздухе до голосования с использованием Интернета, то для закрытого голосования необходимы специальные помещения и приспособления (например, избирательный участок, оборудованный кабинками и урнами для голосования). При оценке результатов голосования подсчитываются голоса. Во многих видах голосования каждый участник имеет один голос; однако возможны и другие варианты.</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 большинстве стран принятие участия в голосовании — личное дело каждого. </w:t>
      </w:r>
      <w:proofErr w:type="gramStart"/>
      <w:r w:rsidRPr="00A04389">
        <w:rPr>
          <w:rFonts w:ascii="OpenSans" w:eastAsia="Times New Roman" w:hAnsi="OpenSans" w:cs="Times New Roman"/>
          <w:color w:val="000000"/>
          <w:sz w:val="24"/>
          <w:szCs w:val="24"/>
          <w:lang w:eastAsia="ru-RU"/>
        </w:rPr>
        <w:t>Существуют, однако, страны (Австралия, Бельгия, Бразилия), в которых голосование на выборах в органы государственной власти обязательно.</w:t>
      </w:r>
      <w:proofErr w:type="gramEnd"/>
      <w:r w:rsidRPr="00A04389">
        <w:rPr>
          <w:rFonts w:ascii="OpenSans" w:eastAsia="Times New Roman" w:hAnsi="OpenSans" w:cs="Times New Roman"/>
          <w:color w:val="000000"/>
          <w:sz w:val="24"/>
          <w:szCs w:val="24"/>
          <w:lang w:eastAsia="ru-RU"/>
        </w:rPr>
        <w:t xml:space="preserve"> То, что в стране проводится голосование, не означает, что такая страна автоматически является демократической. В некоторых странах кандидаты назначаются заранее, и конкурентов на выборах нет.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Голосование проводится различными способами, В гладиаторских боях зрители использовали жестикуляцию, чтобы проголосовать, оставить ли жить побежденного гладиатора. Большой палец вверх означал жизнь, палец вниз означал смерть. Позже голосование проводилось посредством криков и стука оружием. До наших дней сохранилось голосование поднятием руки. 8М8-голосование используется в различных интерактивных программах, играх, опросах. Стоимость зависит от оператора мобильной связи и от условий самого голосования. Интернет-голосование применяется в различных официальных и неофициальных опросах. Бюллетени используются в большинстве стран мира на официальных выборах и референдумах.</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(По материалам открытой Интернет-энциклопедии «Википедия»</w:t>
      </w:r>
      <w:proofErr w:type="gramStart"/>
      <w:r w:rsidRPr="00A04389">
        <w:rPr>
          <w:rFonts w:ascii="OpenSans" w:eastAsia="Times New Roman" w:hAnsi="OpenSans" w:cs="Times New Roman"/>
          <w:color w:val="000000"/>
          <w:sz w:val="24"/>
          <w:szCs w:val="24"/>
          <w:lang w:eastAsia="ru-RU"/>
        </w:rPr>
        <w:t xml:space="preserve"> )</w:t>
      </w:r>
      <w:proofErr w:type="gramEnd"/>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 Составьте план текста. Для этого выделите основные смысловые фрагменты текста и озаглавьте каждый из них.</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2. Какие виды голосования названы в тексте? Чем они различаются?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 В каких ситуациях организуется голосование? Укажите любые четыре ситуации. Какие способы голосования приведены в тексте? Приведите любые пять способов.</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 Используя содержание текста, обществоведческие знания и личный социальный опыт, объясните следующие ситуации: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А) на выборах в органы власти 1 избиратель имеет только 1 голос, а в 8М8- или </w:t>
      </w:r>
      <w:proofErr w:type="gramStart"/>
      <w:r w:rsidRPr="00A04389">
        <w:rPr>
          <w:rFonts w:ascii="OpenSans" w:eastAsia="Times New Roman" w:hAnsi="OpenSans" w:cs="Times New Roman"/>
          <w:color w:val="000000"/>
          <w:sz w:val="24"/>
          <w:szCs w:val="24"/>
          <w:lang w:eastAsia="ru-RU"/>
        </w:rPr>
        <w:t>Интернет-голосовании</w:t>
      </w:r>
      <w:proofErr w:type="gramEnd"/>
      <w:r w:rsidRPr="00A04389">
        <w:rPr>
          <w:rFonts w:ascii="OpenSans" w:eastAsia="Times New Roman" w:hAnsi="OpenSans" w:cs="Times New Roman"/>
          <w:color w:val="000000"/>
          <w:sz w:val="24"/>
          <w:szCs w:val="24"/>
          <w:lang w:eastAsia="ru-RU"/>
        </w:rPr>
        <w:t xml:space="preserve"> это правило обычно не соблюдается;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lastRenderedPageBreak/>
        <w:t xml:space="preserve">Б) к выборам в органы государственной власти допускаются дееспособные граждане с 18 лет, а в SМS-или </w:t>
      </w:r>
      <w:proofErr w:type="gramStart"/>
      <w:r w:rsidRPr="00A04389">
        <w:rPr>
          <w:rFonts w:ascii="OpenSans" w:eastAsia="Times New Roman" w:hAnsi="OpenSans" w:cs="Times New Roman"/>
          <w:color w:val="000000"/>
          <w:sz w:val="24"/>
          <w:szCs w:val="24"/>
          <w:lang w:eastAsia="ru-RU"/>
        </w:rPr>
        <w:t>Интернет-голосовании</w:t>
      </w:r>
      <w:proofErr w:type="gramEnd"/>
      <w:r w:rsidRPr="00A04389">
        <w:rPr>
          <w:rFonts w:ascii="OpenSans" w:eastAsia="Times New Roman" w:hAnsi="OpenSans" w:cs="Times New Roman"/>
          <w:color w:val="000000"/>
          <w:sz w:val="24"/>
          <w:szCs w:val="24"/>
          <w:lang w:eastAsia="ru-RU"/>
        </w:rPr>
        <w:t xml:space="preserve"> возрастные и иные ограничения не соблюдаются;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 голосование на выборах в органы государственной власти бесплатно для участников, а </w:t>
      </w:r>
      <w:proofErr w:type="gramStart"/>
      <w:r w:rsidRPr="00A04389">
        <w:rPr>
          <w:rFonts w:ascii="OpenSans" w:eastAsia="Times New Roman" w:hAnsi="OpenSans" w:cs="Times New Roman"/>
          <w:color w:val="000000"/>
          <w:sz w:val="24"/>
          <w:szCs w:val="24"/>
          <w:lang w:eastAsia="ru-RU"/>
        </w:rPr>
        <w:t>S</w:t>
      </w:r>
      <w:proofErr w:type="gramEnd"/>
      <w:r w:rsidRPr="00A04389">
        <w:rPr>
          <w:rFonts w:ascii="OpenSans" w:eastAsia="Times New Roman" w:hAnsi="OpenSans" w:cs="Times New Roman"/>
          <w:color w:val="000000"/>
          <w:sz w:val="24"/>
          <w:szCs w:val="24"/>
          <w:lang w:eastAsia="ru-RU"/>
        </w:rPr>
        <w:t>МS-</w:t>
      </w:r>
      <w:proofErr w:type="spellStart"/>
      <w:r w:rsidRPr="00A04389">
        <w:rPr>
          <w:rFonts w:ascii="OpenSans" w:eastAsia="Times New Roman" w:hAnsi="OpenSans" w:cs="Times New Roman"/>
          <w:color w:val="000000"/>
          <w:sz w:val="24"/>
          <w:szCs w:val="24"/>
          <w:lang w:eastAsia="ru-RU"/>
        </w:rPr>
        <w:t>голосова</w:t>
      </w:r>
      <w:proofErr w:type="spellEnd"/>
      <w:r w:rsidRPr="00A04389">
        <w:rPr>
          <w:rFonts w:ascii="OpenSans" w:eastAsia="Times New Roman" w:hAnsi="OpenSans" w:cs="Times New Roman"/>
          <w:color w:val="000000"/>
          <w:sz w:val="24"/>
          <w:szCs w:val="24"/>
          <w:lang w:eastAsia="ru-RU"/>
        </w:rPr>
        <w:t>-</w:t>
      </w:r>
      <w:proofErr w:type="spellStart"/>
      <w:r w:rsidRPr="00A04389">
        <w:rPr>
          <w:rFonts w:ascii="OpenSans" w:eastAsia="Times New Roman" w:hAnsi="OpenSans" w:cs="Times New Roman"/>
          <w:color w:val="000000"/>
          <w:sz w:val="24"/>
          <w:szCs w:val="24"/>
          <w:lang w:eastAsia="ru-RU"/>
        </w:rPr>
        <w:t>ние</w:t>
      </w:r>
      <w:proofErr w:type="spellEnd"/>
      <w:r w:rsidRPr="00A04389">
        <w:rPr>
          <w:rFonts w:ascii="OpenSans" w:eastAsia="Times New Roman" w:hAnsi="OpenSans" w:cs="Times New Roman"/>
          <w:color w:val="000000"/>
          <w:sz w:val="24"/>
          <w:szCs w:val="24"/>
          <w:lang w:eastAsia="ru-RU"/>
        </w:rPr>
        <w:t xml:space="preserve"> всегда предполагает оплату.</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 Всегда ли организация голосования свидетельствует о демократичности организации государства в целом? Почему? Какой фрагмент текста может помочь вам в объяснении?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6. Выскажите свое отношение </w:t>
      </w:r>
      <w:proofErr w:type="gramStart"/>
      <w:r w:rsidRPr="00A04389">
        <w:rPr>
          <w:rFonts w:ascii="OpenSans" w:eastAsia="Times New Roman" w:hAnsi="OpenSans" w:cs="Times New Roman"/>
          <w:color w:val="000000"/>
          <w:sz w:val="24"/>
          <w:szCs w:val="24"/>
          <w:lang w:eastAsia="ru-RU"/>
        </w:rPr>
        <w:t>к принятой в некоторых демократических странах практике принуждения граждан к участию в выборах в органы</w:t>
      </w:r>
      <w:proofErr w:type="gramEnd"/>
      <w:r w:rsidRPr="00A04389">
        <w:rPr>
          <w:rFonts w:ascii="OpenSans" w:eastAsia="Times New Roman" w:hAnsi="OpenSans" w:cs="Times New Roman"/>
          <w:color w:val="000000"/>
          <w:sz w:val="24"/>
          <w:szCs w:val="24"/>
          <w:lang w:eastAsia="ru-RU"/>
        </w:rPr>
        <w:t xml:space="preserve"> государственной власти. С опорой на текст и обществоведческие знания приведите два аргумента (объяснения) в защиту своей позиции.</w:t>
      </w: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t>Прочитайте текст 2 и выполните задания.</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В современных условиях для большинства населения основной, а зачастую единственной формой участия в политике является избирательный процесс. Выборы в демократических странах охватывают все уровни государственности </w:t>
      </w:r>
      <w:proofErr w:type="gramStart"/>
      <w:r w:rsidRPr="00A04389">
        <w:rPr>
          <w:rFonts w:ascii="OpenSans" w:eastAsia="Times New Roman" w:hAnsi="OpenSans" w:cs="Times New Roman"/>
          <w:color w:val="000000"/>
          <w:sz w:val="24"/>
          <w:szCs w:val="24"/>
          <w:lang w:eastAsia="ru-RU"/>
        </w:rPr>
        <w:t>от</w:t>
      </w:r>
      <w:proofErr w:type="gramEnd"/>
      <w:r w:rsidRPr="00A04389">
        <w:rPr>
          <w:rFonts w:ascii="OpenSans" w:eastAsia="Times New Roman" w:hAnsi="OpenSans" w:cs="Times New Roman"/>
          <w:color w:val="000000"/>
          <w:sz w:val="24"/>
          <w:szCs w:val="24"/>
          <w:lang w:eastAsia="ru-RU"/>
        </w:rPr>
        <w:t xml:space="preserve"> центрального до местного. Всеобщие выборы позволяют выявить расстановку политических сил в стране в целом, в отдельной области; определить степень доверия избирателей к той или иной партии, ее лидерам. Они позволяют избирателям сделать осознанный выбор в пользу той программы дальнейшего развития страны, который в наибольшей степени отвечает их интересам</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предвыборной кампании. Другой принцип касается организации предвыборных дискуссий: кандидаты обязуются не допускать фальсификаций, оскорблений своих оппонентов. И, наконец, государственный аппарат в этот период должен сохранять нейтралитет, не вмешиваться в ход избирательной кампании.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По кн. </w:t>
      </w:r>
      <w:proofErr w:type="spellStart"/>
      <w:r w:rsidRPr="00A04389">
        <w:rPr>
          <w:rFonts w:ascii="OpenSans" w:eastAsia="Times New Roman" w:hAnsi="OpenSans" w:cs="Times New Roman"/>
          <w:color w:val="000000"/>
          <w:sz w:val="24"/>
          <w:szCs w:val="24"/>
          <w:lang w:eastAsia="ru-RU"/>
        </w:rPr>
        <w:t>К.С.Гаджиева</w:t>
      </w:r>
      <w:proofErr w:type="spellEnd"/>
      <w:r w:rsidRPr="00A04389">
        <w:rPr>
          <w:rFonts w:ascii="OpenSans" w:eastAsia="Times New Roman" w:hAnsi="OpenSans" w:cs="Times New Roman"/>
          <w:color w:val="000000"/>
          <w:sz w:val="24"/>
          <w:szCs w:val="24"/>
          <w:lang w:eastAsia="ru-RU"/>
        </w:rPr>
        <w:t xml:space="preserve"> «Политология». М., 2002. С. 245-247.</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w:t>
      </w:r>
      <w:proofErr w:type="gramStart"/>
      <w:r w:rsidRPr="00A04389">
        <w:rPr>
          <w:rFonts w:ascii="OpenSans" w:eastAsia="Times New Roman" w:hAnsi="OpenSans" w:cs="Times New Roman"/>
          <w:color w:val="000000"/>
          <w:sz w:val="24"/>
          <w:szCs w:val="24"/>
          <w:lang w:eastAsia="ru-RU"/>
        </w:rPr>
        <w:t>1</w:t>
      </w:r>
      <w:proofErr w:type="gramEnd"/>
      <w:r w:rsidRPr="00A04389">
        <w:rPr>
          <w:rFonts w:ascii="OpenSans" w:eastAsia="Times New Roman" w:hAnsi="OpenSans" w:cs="Times New Roman"/>
          <w:color w:val="000000"/>
          <w:sz w:val="24"/>
          <w:szCs w:val="24"/>
          <w:lang w:eastAsia="ru-RU"/>
        </w:rPr>
        <w:t>. Выделите основные смысловые части текста. Озаглавьте каждую из них (составьте план текста).</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w:t>
      </w:r>
      <w:proofErr w:type="gramStart"/>
      <w:r w:rsidRPr="00A04389">
        <w:rPr>
          <w:rFonts w:ascii="OpenSans" w:eastAsia="Times New Roman" w:hAnsi="OpenSans" w:cs="Times New Roman"/>
          <w:color w:val="000000"/>
          <w:sz w:val="24"/>
          <w:szCs w:val="24"/>
          <w:lang w:eastAsia="ru-RU"/>
        </w:rPr>
        <w:t>2</w:t>
      </w:r>
      <w:proofErr w:type="gramEnd"/>
      <w:r w:rsidRPr="00A04389">
        <w:rPr>
          <w:rFonts w:ascii="OpenSans" w:eastAsia="Times New Roman" w:hAnsi="OpenSans" w:cs="Times New Roman"/>
          <w:color w:val="000000"/>
          <w:sz w:val="24"/>
          <w:szCs w:val="24"/>
          <w:lang w:eastAsia="ru-RU"/>
        </w:rPr>
        <w:t>. В чем, по мысли автора текста, состоит значение всеобщих выборов в современных условиях? Укажите три позиции.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С3. Какие три принципа проведения предвыборной кампании выделяет автор?</w:t>
      </w: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9B2559" w:rsidRDefault="009B2559" w:rsidP="00A04389">
      <w:pPr>
        <w:shd w:val="clear" w:color="auto" w:fill="FFFFFF"/>
        <w:spacing w:after="0" w:line="240" w:lineRule="auto"/>
        <w:rPr>
          <w:rFonts w:ascii="OpenSans" w:eastAsia="Times New Roman" w:hAnsi="OpenSans" w:cs="Times New Roman"/>
          <w:b/>
          <w:bCs/>
          <w:color w:val="000000"/>
          <w:sz w:val="24"/>
          <w:szCs w:val="24"/>
          <w:lang w:eastAsia="ru-RU"/>
        </w:rPr>
      </w:pPr>
    </w:p>
    <w:p w:rsidR="00A04389" w:rsidRPr="00A04389" w:rsidRDefault="00A04389" w:rsidP="00A04389">
      <w:pPr>
        <w:shd w:val="clear" w:color="auto" w:fill="FFFFFF"/>
        <w:spacing w:after="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b/>
          <w:bCs/>
          <w:color w:val="000000"/>
          <w:sz w:val="24"/>
          <w:szCs w:val="24"/>
          <w:lang w:eastAsia="ru-RU"/>
        </w:rPr>
        <w:lastRenderedPageBreak/>
        <w:t>Приложение № 4 Темы эссе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1.«Лишь немногие могут творить политику, но судить о ней могут все». (Перикл).</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2.«Истинный царь и самодержец тот, кто правдою и </w:t>
      </w:r>
      <w:proofErr w:type="spellStart"/>
      <w:r w:rsidRPr="00A04389">
        <w:rPr>
          <w:rFonts w:ascii="OpenSans" w:eastAsia="Times New Roman" w:hAnsi="OpenSans" w:cs="Times New Roman"/>
          <w:color w:val="000000"/>
          <w:sz w:val="24"/>
          <w:szCs w:val="24"/>
          <w:lang w:eastAsia="ru-RU"/>
        </w:rPr>
        <w:t>благозаконием</w:t>
      </w:r>
      <w:proofErr w:type="spellEnd"/>
      <w:r w:rsidRPr="00A04389">
        <w:rPr>
          <w:rFonts w:ascii="OpenSans" w:eastAsia="Times New Roman" w:hAnsi="OpenSans" w:cs="Times New Roman"/>
          <w:color w:val="000000"/>
          <w:sz w:val="24"/>
          <w:szCs w:val="24"/>
          <w:lang w:eastAsia="ru-RU"/>
        </w:rPr>
        <w:t xml:space="preserve"> старается победить бессловесные страсти и похоти души своей, то есть ярость, гнев напрасный». ( Максим Грек).</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3.«Целью политики является общее благо, народ и власть должны подчиняться закону». (Аристотель).</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4.«Человек, властвующий над другими, утрачивает собственную свободу». ( Б. Шоу).</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5.«Законодательство стремится поставить свободу личности в те границы, в которых она, подчиняясь общим законам, совместима со свободой каждой другой личности». (И. Кант).</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6.«Правовым называется государство, которое в своей деятельности, в осуществлении правительственной и судебной функций связано и ограничено правом, стоит под право, а не </w:t>
      </w:r>
      <w:proofErr w:type="gramStart"/>
      <w:r w:rsidRPr="00A04389">
        <w:rPr>
          <w:rFonts w:ascii="OpenSans" w:eastAsia="Times New Roman" w:hAnsi="OpenSans" w:cs="Times New Roman"/>
          <w:color w:val="000000"/>
          <w:sz w:val="24"/>
          <w:szCs w:val="24"/>
          <w:lang w:eastAsia="ru-RU"/>
        </w:rPr>
        <w:t>вне</w:t>
      </w:r>
      <w:proofErr w:type="gramEnd"/>
      <w:r w:rsidRPr="00A04389">
        <w:rPr>
          <w:rFonts w:ascii="OpenSans" w:eastAsia="Times New Roman" w:hAnsi="OpenSans" w:cs="Times New Roman"/>
          <w:color w:val="000000"/>
          <w:sz w:val="24"/>
          <w:szCs w:val="24"/>
          <w:lang w:eastAsia="ru-RU"/>
        </w:rPr>
        <w:t xml:space="preserve"> и не над ним». (В.Н. Гессен).</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7.«Истинное равенство граждан состоит в том, чтобы они одинаково были подчинены законам». (Ж. Даламбер).</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8.«Политика – искусство создавать факты, шутя подчинять себе события и людей. Выгода – ее цель, интрига – средство</w:t>
      </w:r>
      <w:proofErr w:type="gramStart"/>
      <w:r w:rsidRPr="00A04389">
        <w:rPr>
          <w:rFonts w:ascii="OpenSans" w:eastAsia="Times New Roman" w:hAnsi="OpenSans" w:cs="Times New Roman"/>
          <w:color w:val="000000"/>
          <w:sz w:val="24"/>
          <w:szCs w:val="24"/>
          <w:lang w:eastAsia="ru-RU"/>
        </w:rPr>
        <w:t>… П</w:t>
      </w:r>
      <w:proofErr w:type="gramEnd"/>
      <w:r w:rsidRPr="00A04389">
        <w:rPr>
          <w:rFonts w:ascii="OpenSans" w:eastAsia="Times New Roman" w:hAnsi="OpenSans" w:cs="Times New Roman"/>
          <w:color w:val="000000"/>
          <w:sz w:val="24"/>
          <w:szCs w:val="24"/>
          <w:lang w:eastAsia="ru-RU"/>
        </w:rPr>
        <w:t>овредить ей может только порядочность». ( П. Бомарше).</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9.«Установление власти над людьми не должно считаться трудным или невозможным предприятием, если браться за него со знанием дела». (</w:t>
      </w:r>
      <w:proofErr w:type="spellStart"/>
      <w:r w:rsidRPr="00A04389">
        <w:rPr>
          <w:rFonts w:ascii="OpenSans" w:eastAsia="Times New Roman" w:hAnsi="OpenSans" w:cs="Times New Roman"/>
          <w:color w:val="000000"/>
          <w:sz w:val="24"/>
          <w:szCs w:val="24"/>
          <w:lang w:eastAsia="ru-RU"/>
        </w:rPr>
        <w:t>Ксенофонт</w:t>
      </w:r>
      <w:proofErr w:type="spellEnd"/>
      <w:r w:rsidRPr="00A04389">
        <w:rPr>
          <w:rFonts w:ascii="OpenSans" w:eastAsia="Times New Roman" w:hAnsi="OpenSans" w:cs="Times New Roman"/>
          <w:color w:val="000000"/>
          <w:sz w:val="24"/>
          <w:szCs w:val="24"/>
          <w:lang w:eastAsia="ru-RU"/>
        </w:rPr>
        <w:t>).</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10.«Как в природе, так и в государстве, легче изменить сразу многое, чем что-то одно». (Ф. Бэкон).</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11.«Самая губительная ошибка, которая когда-либо была сделана в мире, – это отделение политической науки </w:t>
      </w:r>
      <w:proofErr w:type="gramStart"/>
      <w:r w:rsidRPr="00A04389">
        <w:rPr>
          <w:rFonts w:ascii="OpenSans" w:eastAsia="Times New Roman" w:hAnsi="OpenSans" w:cs="Times New Roman"/>
          <w:color w:val="000000"/>
          <w:sz w:val="24"/>
          <w:szCs w:val="24"/>
          <w:lang w:eastAsia="ru-RU"/>
        </w:rPr>
        <w:t>от</w:t>
      </w:r>
      <w:proofErr w:type="gramEnd"/>
      <w:r w:rsidRPr="00A04389">
        <w:rPr>
          <w:rFonts w:ascii="OpenSans" w:eastAsia="Times New Roman" w:hAnsi="OpenSans" w:cs="Times New Roman"/>
          <w:color w:val="000000"/>
          <w:sz w:val="24"/>
          <w:szCs w:val="24"/>
          <w:lang w:eastAsia="ru-RU"/>
        </w:rPr>
        <w:t xml:space="preserve"> нравственной». (П. Шелли).</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12.«Политический язык нужен для того, чтобы ложь звучала правдиво».</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(Дж. Оруэлл).</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13.«Хорошая политика не отличается от хорошей морали». ( Г. </w:t>
      </w:r>
      <w:proofErr w:type="spellStart"/>
      <w:r w:rsidRPr="00A04389">
        <w:rPr>
          <w:rFonts w:ascii="OpenSans" w:eastAsia="Times New Roman" w:hAnsi="OpenSans" w:cs="Times New Roman"/>
          <w:color w:val="000000"/>
          <w:sz w:val="24"/>
          <w:szCs w:val="24"/>
          <w:lang w:eastAsia="ru-RU"/>
        </w:rPr>
        <w:t>Мабли</w:t>
      </w:r>
      <w:proofErr w:type="spellEnd"/>
      <w:r w:rsidRPr="00A04389">
        <w:rPr>
          <w:rFonts w:ascii="OpenSans" w:eastAsia="Times New Roman" w:hAnsi="OpenSans" w:cs="Times New Roman"/>
          <w:color w:val="000000"/>
          <w:sz w:val="24"/>
          <w:szCs w:val="24"/>
          <w:lang w:eastAsia="ru-RU"/>
        </w:rPr>
        <w:t>).</w:t>
      </w:r>
    </w:p>
    <w:p w:rsidR="00A04389" w:rsidRPr="00A04389" w:rsidRDefault="00A04389" w:rsidP="00A04389">
      <w:pPr>
        <w:shd w:val="clear" w:color="auto" w:fill="FFFFFF"/>
        <w:spacing w:after="300" w:line="240" w:lineRule="auto"/>
        <w:rPr>
          <w:rFonts w:ascii="OpenSans" w:eastAsia="Times New Roman" w:hAnsi="OpenSans" w:cs="Times New Roman"/>
          <w:color w:val="000000"/>
          <w:sz w:val="24"/>
          <w:szCs w:val="24"/>
          <w:lang w:eastAsia="ru-RU"/>
        </w:rPr>
      </w:pPr>
      <w:r w:rsidRPr="00A04389">
        <w:rPr>
          <w:rFonts w:ascii="OpenSans" w:eastAsia="Times New Roman" w:hAnsi="OpenSans" w:cs="Times New Roman"/>
          <w:color w:val="000000"/>
          <w:sz w:val="24"/>
          <w:szCs w:val="24"/>
          <w:lang w:eastAsia="ru-RU"/>
        </w:rPr>
        <w:t xml:space="preserve">14.«Представительный образ правления – это организованная справедливость, живой разум, вооруженная мораль». ( П. П. </w:t>
      </w:r>
      <w:proofErr w:type="spellStart"/>
      <w:r w:rsidRPr="00A04389">
        <w:rPr>
          <w:rFonts w:ascii="OpenSans" w:eastAsia="Times New Roman" w:hAnsi="OpenSans" w:cs="Times New Roman"/>
          <w:color w:val="000000"/>
          <w:sz w:val="24"/>
          <w:szCs w:val="24"/>
          <w:lang w:eastAsia="ru-RU"/>
        </w:rPr>
        <w:t>Ройе-Коллар</w:t>
      </w:r>
      <w:proofErr w:type="spellEnd"/>
      <w:r w:rsidRPr="00A04389">
        <w:rPr>
          <w:rFonts w:ascii="OpenSans" w:eastAsia="Times New Roman" w:hAnsi="OpenSans" w:cs="Times New Roman"/>
          <w:color w:val="000000"/>
          <w:sz w:val="24"/>
          <w:szCs w:val="24"/>
          <w:lang w:eastAsia="ru-RU"/>
        </w:rPr>
        <w:t>).</w:t>
      </w:r>
    </w:p>
    <w:p w:rsidR="00A47DE0" w:rsidRPr="00A47DE0" w:rsidRDefault="00A47DE0" w:rsidP="00A47DE0">
      <w:pPr>
        <w:rPr>
          <w:sz w:val="24"/>
          <w:szCs w:val="24"/>
        </w:rPr>
      </w:pPr>
    </w:p>
    <w:p w:rsidR="00A47DE0" w:rsidRDefault="00A47DE0" w:rsidP="00A47DE0">
      <w:pPr>
        <w:rPr>
          <w:sz w:val="24"/>
          <w:szCs w:val="24"/>
        </w:rPr>
      </w:pPr>
    </w:p>
    <w:p w:rsidR="0058131B" w:rsidRPr="00A47DE0" w:rsidRDefault="0058131B" w:rsidP="00A47DE0">
      <w:pPr>
        <w:rPr>
          <w:sz w:val="24"/>
          <w:szCs w:val="24"/>
        </w:rPr>
      </w:pPr>
    </w:p>
    <w:sectPr w:rsidR="0058131B" w:rsidRPr="00A4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6258"/>
    <w:multiLevelType w:val="multilevel"/>
    <w:tmpl w:val="1870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90918"/>
    <w:multiLevelType w:val="multilevel"/>
    <w:tmpl w:val="28F6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657B3"/>
    <w:multiLevelType w:val="multilevel"/>
    <w:tmpl w:val="48F8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B1962"/>
    <w:multiLevelType w:val="multilevel"/>
    <w:tmpl w:val="EDE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E57D0"/>
    <w:multiLevelType w:val="multilevel"/>
    <w:tmpl w:val="1806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B7BBD"/>
    <w:multiLevelType w:val="multilevel"/>
    <w:tmpl w:val="BA1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B767D"/>
    <w:multiLevelType w:val="multilevel"/>
    <w:tmpl w:val="D55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85D0E"/>
    <w:multiLevelType w:val="multilevel"/>
    <w:tmpl w:val="4DC6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F6027"/>
    <w:multiLevelType w:val="multilevel"/>
    <w:tmpl w:val="F2BC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09"/>
    <w:rsid w:val="0058131B"/>
    <w:rsid w:val="008B0DAD"/>
    <w:rsid w:val="00945A40"/>
    <w:rsid w:val="009B2559"/>
    <w:rsid w:val="00A04389"/>
    <w:rsid w:val="00A47DE0"/>
    <w:rsid w:val="00C34C7E"/>
    <w:rsid w:val="00C6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DE0"/>
    <w:rPr>
      <w:color w:val="0000FF" w:themeColor="hyperlink"/>
      <w:u w:val="single"/>
    </w:rPr>
  </w:style>
  <w:style w:type="paragraph" w:styleId="a4">
    <w:name w:val="Balloon Text"/>
    <w:basedOn w:val="a"/>
    <w:link w:val="a5"/>
    <w:uiPriority w:val="99"/>
    <w:semiHidden/>
    <w:unhideWhenUsed/>
    <w:rsid w:val="00A47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DE0"/>
    <w:rPr>
      <w:rFonts w:ascii="Tahoma" w:hAnsi="Tahoma" w:cs="Tahoma"/>
      <w:sz w:val="16"/>
      <w:szCs w:val="16"/>
    </w:rPr>
  </w:style>
  <w:style w:type="paragraph" w:styleId="a6">
    <w:name w:val="List Paragraph"/>
    <w:basedOn w:val="a"/>
    <w:uiPriority w:val="34"/>
    <w:qFormat/>
    <w:rsid w:val="00C34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DE0"/>
    <w:rPr>
      <w:color w:val="0000FF" w:themeColor="hyperlink"/>
      <w:u w:val="single"/>
    </w:rPr>
  </w:style>
  <w:style w:type="paragraph" w:styleId="a4">
    <w:name w:val="Balloon Text"/>
    <w:basedOn w:val="a"/>
    <w:link w:val="a5"/>
    <w:uiPriority w:val="99"/>
    <w:semiHidden/>
    <w:unhideWhenUsed/>
    <w:rsid w:val="00A47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DE0"/>
    <w:rPr>
      <w:rFonts w:ascii="Tahoma" w:hAnsi="Tahoma" w:cs="Tahoma"/>
      <w:sz w:val="16"/>
      <w:szCs w:val="16"/>
    </w:rPr>
  </w:style>
  <w:style w:type="paragraph" w:styleId="a6">
    <w:name w:val="List Paragraph"/>
    <w:basedOn w:val="a"/>
    <w:uiPriority w:val="34"/>
    <w:qFormat/>
    <w:rsid w:val="00C3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92236">
      <w:bodyDiv w:val="1"/>
      <w:marLeft w:val="0"/>
      <w:marRight w:val="0"/>
      <w:marTop w:val="0"/>
      <w:marBottom w:val="0"/>
      <w:divBdr>
        <w:top w:val="none" w:sz="0" w:space="0" w:color="auto"/>
        <w:left w:val="none" w:sz="0" w:space="0" w:color="auto"/>
        <w:bottom w:val="none" w:sz="0" w:space="0" w:color="auto"/>
        <w:right w:val="none" w:sz="0" w:space="0" w:color="auto"/>
      </w:divBdr>
      <w:divsChild>
        <w:div w:id="1063411910">
          <w:marLeft w:val="0"/>
          <w:marRight w:val="0"/>
          <w:marTop w:val="0"/>
          <w:marBottom w:val="0"/>
          <w:divBdr>
            <w:top w:val="none" w:sz="0" w:space="0" w:color="auto"/>
            <w:left w:val="none" w:sz="0" w:space="0" w:color="auto"/>
            <w:bottom w:val="none" w:sz="0" w:space="0" w:color="auto"/>
            <w:right w:val="none" w:sz="0" w:space="0" w:color="auto"/>
          </w:divBdr>
          <w:divsChild>
            <w:div w:id="930891135">
              <w:marLeft w:val="0"/>
              <w:marRight w:val="0"/>
              <w:marTop w:val="0"/>
              <w:marBottom w:val="0"/>
              <w:divBdr>
                <w:top w:val="none" w:sz="0" w:space="0" w:color="auto"/>
                <w:left w:val="none" w:sz="0" w:space="0" w:color="auto"/>
                <w:bottom w:val="none" w:sz="0" w:space="0" w:color="auto"/>
                <w:right w:val="none" w:sz="0" w:space="0" w:color="auto"/>
              </w:divBdr>
              <w:divsChild>
                <w:div w:id="1060789546">
                  <w:marLeft w:val="0"/>
                  <w:marRight w:val="0"/>
                  <w:marTop w:val="0"/>
                  <w:marBottom w:val="360"/>
                  <w:divBdr>
                    <w:top w:val="none" w:sz="0" w:space="0" w:color="auto"/>
                    <w:left w:val="none" w:sz="0" w:space="0" w:color="auto"/>
                    <w:bottom w:val="none" w:sz="0" w:space="0" w:color="auto"/>
                    <w:right w:val="none" w:sz="0" w:space="0" w:color="auto"/>
                  </w:divBdr>
                  <w:divsChild>
                    <w:div w:id="826166099">
                      <w:marLeft w:val="150"/>
                      <w:marRight w:val="150"/>
                      <w:marTop w:val="0"/>
                      <w:marBottom w:val="0"/>
                      <w:divBdr>
                        <w:top w:val="none" w:sz="0" w:space="0" w:color="auto"/>
                        <w:left w:val="none" w:sz="0" w:space="0" w:color="auto"/>
                        <w:bottom w:val="none" w:sz="0" w:space="0" w:color="auto"/>
                        <w:right w:val="none" w:sz="0" w:space="0" w:color="auto"/>
                      </w:divBdr>
                      <w:divsChild>
                        <w:div w:id="380442520">
                          <w:marLeft w:val="0"/>
                          <w:marRight w:val="0"/>
                          <w:marTop w:val="0"/>
                          <w:marBottom w:val="0"/>
                          <w:divBdr>
                            <w:top w:val="none" w:sz="0" w:space="0" w:color="auto"/>
                            <w:left w:val="none" w:sz="0" w:space="0" w:color="auto"/>
                            <w:bottom w:val="none" w:sz="0" w:space="0" w:color="auto"/>
                            <w:right w:val="none" w:sz="0" w:space="0" w:color="auto"/>
                          </w:divBdr>
                          <w:divsChild>
                            <w:div w:id="653529857">
                              <w:marLeft w:val="0"/>
                              <w:marRight w:val="0"/>
                              <w:marTop w:val="0"/>
                              <w:marBottom w:val="0"/>
                              <w:divBdr>
                                <w:top w:val="none" w:sz="0" w:space="0" w:color="auto"/>
                                <w:left w:val="none" w:sz="0" w:space="0" w:color="auto"/>
                                <w:bottom w:val="none" w:sz="0" w:space="0" w:color="auto"/>
                                <w:right w:val="none" w:sz="0" w:space="0" w:color="auto"/>
                              </w:divBdr>
                              <w:divsChild>
                                <w:div w:id="324356646">
                                  <w:marLeft w:val="0"/>
                                  <w:marRight w:val="0"/>
                                  <w:marTop w:val="0"/>
                                  <w:marBottom w:val="0"/>
                                  <w:divBdr>
                                    <w:top w:val="none" w:sz="0" w:space="0" w:color="auto"/>
                                    <w:left w:val="none" w:sz="0" w:space="0" w:color="auto"/>
                                    <w:bottom w:val="none" w:sz="0" w:space="0" w:color="auto"/>
                                    <w:right w:val="none" w:sz="0" w:space="0" w:color="auto"/>
                                  </w:divBdr>
                                  <w:divsChild>
                                    <w:div w:id="519583128">
                                      <w:marLeft w:val="0"/>
                                      <w:marRight w:val="0"/>
                                      <w:marTop w:val="0"/>
                                      <w:marBottom w:val="360"/>
                                      <w:divBdr>
                                        <w:top w:val="none" w:sz="0" w:space="0" w:color="auto"/>
                                        <w:left w:val="none" w:sz="0" w:space="0" w:color="auto"/>
                                        <w:bottom w:val="none" w:sz="0" w:space="0" w:color="auto"/>
                                        <w:right w:val="none" w:sz="0" w:space="0" w:color="auto"/>
                                      </w:divBdr>
                                      <w:divsChild>
                                        <w:div w:id="461849455">
                                          <w:marLeft w:val="60"/>
                                          <w:marRight w:val="0"/>
                                          <w:marTop w:val="0"/>
                                          <w:marBottom w:val="30"/>
                                          <w:divBdr>
                                            <w:top w:val="none" w:sz="0" w:space="0" w:color="auto"/>
                                            <w:left w:val="none" w:sz="0" w:space="0" w:color="auto"/>
                                            <w:bottom w:val="none" w:sz="0" w:space="0" w:color="auto"/>
                                            <w:right w:val="none" w:sz="0" w:space="0" w:color="auto"/>
                                          </w:divBdr>
                                        </w:div>
                                        <w:div w:id="636909754">
                                          <w:marLeft w:val="0"/>
                                          <w:marRight w:val="0"/>
                                          <w:marTop w:val="0"/>
                                          <w:marBottom w:val="0"/>
                                          <w:divBdr>
                                            <w:top w:val="none" w:sz="0" w:space="0" w:color="auto"/>
                                            <w:left w:val="none" w:sz="0" w:space="0" w:color="auto"/>
                                            <w:bottom w:val="none" w:sz="0" w:space="0" w:color="auto"/>
                                            <w:right w:val="none" w:sz="0" w:space="0" w:color="auto"/>
                                          </w:divBdr>
                                          <w:divsChild>
                                            <w:div w:id="54789541">
                                              <w:marLeft w:val="0"/>
                                              <w:marRight w:val="0"/>
                                              <w:marTop w:val="0"/>
                                              <w:marBottom w:val="0"/>
                                              <w:divBdr>
                                                <w:top w:val="none" w:sz="0" w:space="0" w:color="auto"/>
                                                <w:left w:val="none" w:sz="0" w:space="0" w:color="auto"/>
                                                <w:bottom w:val="none" w:sz="0" w:space="0" w:color="auto"/>
                                                <w:right w:val="none" w:sz="0" w:space="0" w:color="auto"/>
                                              </w:divBdr>
                                              <w:divsChild>
                                                <w:div w:id="258804830">
                                                  <w:marLeft w:val="0"/>
                                                  <w:marRight w:val="0"/>
                                                  <w:marTop w:val="0"/>
                                                  <w:marBottom w:val="0"/>
                                                  <w:divBdr>
                                                    <w:top w:val="none" w:sz="0" w:space="0" w:color="auto"/>
                                                    <w:left w:val="none" w:sz="0" w:space="0" w:color="auto"/>
                                                    <w:bottom w:val="none" w:sz="0" w:space="0" w:color="auto"/>
                                                    <w:right w:val="none" w:sz="0" w:space="0" w:color="auto"/>
                                                  </w:divBdr>
                                                  <w:divsChild>
                                                    <w:div w:id="205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346846">
      <w:bodyDiv w:val="1"/>
      <w:marLeft w:val="0"/>
      <w:marRight w:val="0"/>
      <w:marTop w:val="0"/>
      <w:marBottom w:val="0"/>
      <w:divBdr>
        <w:top w:val="none" w:sz="0" w:space="0" w:color="auto"/>
        <w:left w:val="none" w:sz="0" w:space="0" w:color="auto"/>
        <w:bottom w:val="none" w:sz="0" w:space="0" w:color="auto"/>
        <w:right w:val="none" w:sz="0" w:space="0" w:color="auto"/>
      </w:divBdr>
      <w:divsChild>
        <w:div w:id="1505825582">
          <w:marLeft w:val="0"/>
          <w:marRight w:val="0"/>
          <w:marTop w:val="0"/>
          <w:marBottom w:val="0"/>
          <w:divBdr>
            <w:top w:val="none" w:sz="0" w:space="0" w:color="auto"/>
            <w:left w:val="none" w:sz="0" w:space="0" w:color="auto"/>
            <w:bottom w:val="none" w:sz="0" w:space="0" w:color="auto"/>
            <w:right w:val="none" w:sz="0" w:space="0" w:color="auto"/>
          </w:divBdr>
          <w:divsChild>
            <w:div w:id="901795598">
              <w:marLeft w:val="0"/>
              <w:marRight w:val="0"/>
              <w:marTop w:val="0"/>
              <w:marBottom w:val="0"/>
              <w:divBdr>
                <w:top w:val="none" w:sz="0" w:space="0" w:color="auto"/>
                <w:left w:val="none" w:sz="0" w:space="0" w:color="auto"/>
                <w:bottom w:val="none" w:sz="0" w:space="0" w:color="auto"/>
                <w:right w:val="none" w:sz="0" w:space="0" w:color="auto"/>
              </w:divBdr>
              <w:divsChild>
                <w:div w:id="454829170">
                  <w:marLeft w:val="0"/>
                  <w:marRight w:val="0"/>
                  <w:marTop w:val="0"/>
                  <w:marBottom w:val="360"/>
                  <w:divBdr>
                    <w:top w:val="none" w:sz="0" w:space="0" w:color="auto"/>
                    <w:left w:val="none" w:sz="0" w:space="0" w:color="auto"/>
                    <w:bottom w:val="none" w:sz="0" w:space="0" w:color="auto"/>
                    <w:right w:val="none" w:sz="0" w:space="0" w:color="auto"/>
                  </w:divBdr>
                  <w:divsChild>
                    <w:div w:id="1385833732">
                      <w:marLeft w:val="150"/>
                      <w:marRight w:val="150"/>
                      <w:marTop w:val="0"/>
                      <w:marBottom w:val="0"/>
                      <w:divBdr>
                        <w:top w:val="none" w:sz="0" w:space="0" w:color="auto"/>
                        <w:left w:val="none" w:sz="0" w:space="0" w:color="auto"/>
                        <w:bottom w:val="none" w:sz="0" w:space="0" w:color="auto"/>
                        <w:right w:val="none" w:sz="0" w:space="0" w:color="auto"/>
                      </w:divBdr>
                      <w:divsChild>
                        <w:div w:id="868757873">
                          <w:marLeft w:val="0"/>
                          <w:marRight w:val="0"/>
                          <w:marTop w:val="0"/>
                          <w:marBottom w:val="0"/>
                          <w:divBdr>
                            <w:top w:val="none" w:sz="0" w:space="0" w:color="auto"/>
                            <w:left w:val="none" w:sz="0" w:space="0" w:color="auto"/>
                            <w:bottom w:val="none" w:sz="0" w:space="0" w:color="auto"/>
                            <w:right w:val="none" w:sz="0" w:space="0" w:color="auto"/>
                          </w:divBdr>
                          <w:divsChild>
                            <w:div w:id="1624844259">
                              <w:marLeft w:val="0"/>
                              <w:marRight w:val="0"/>
                              <w:marTop w:val="0"/>
                              <w:marBottom w:val="0"/>
                              <w:divBdr>
                                <w:top w:val="none" w:sz="0" w:space="0" w:color="auto"/>
                                <w:left w:val="none" w:sz="0" w:space="0" w:color="auto"/>
                                <w:bottom w:val="none" w:sz="0" w:space="0" w:color="auto"/>
                                <w:right w:val="none" w:sz="0" w:space="0" w:color="auto"/>
                              </w:divBdr>
                              <w:divsChild>
                                <w:div w:id="672728874">
                                  <w:marLeft w:val="0"/>
                                  <w:marRight w:val="0"/>
                                  <w:marTop w:val="0"/>
                                  <w:marBottom w:val="0"/>
                                  <w:divBdr>
                                    <w:top w:val="none" w:sz="0" w:space="0" w:color="auto"/>
                                    <w:left w:val="none" w:sz="0" w:space="0" w:color="auto"/>
                                    <w:bottom w:val="none" w:sz="0" w:space="0" w:color="auto"/>
                                    <w:right w:val="none" w:sz="0" w:space="0" w:color="auto"/>
                                  </w:divBdr>
                                  <w:divsChild>
                                    <w:div w:id="1760758482">
                                      <w:marLeft w:val="0"/>
                                      <w:marRight w:val="0"/>
                                      <w:marTop w:val="0"/>
                                      <w:marBottom w:val="360"/>
                                      <w:divBdr>
                                        <w:top w:val="none" w:sz="0" w:space="0" w:color="auto"/>
                                        <w:left w:val="none" w:sz="0" w:space="0" w:color="auto"/>
                                        <w:bottom w:val="none" w:sz="0" w:space="0" w:color="auto"/>
                                        <w:right w:val="none" w:sz="0" w:space="0" w:color="auto"/>
                                      </w:divBdr>
                                      <w:divsChild>
                                        <w:div w:id="1245647223">
                                          <w:marLeft w:val="60"/>
                                          <w:marRight w:val="0"/>
                                          <w:marTop w:val="0"/>
                                          <w:marBottom w:val="30"/>
                                          <w:divBdr>
                                            <w:top w:val="none" w:sz="0" w:space="0" w:color="auto"/>
                                            <w:left w:val="none" w:sz="0" w:space="0" w:color="auto"/>
                                            <w:bottom w:val="none" w:sz="0" w:space="0" w:color="auto"/>
                                            <w:right w:val="none" w:sz="0" w:space="0" w:color="auto"/>
                                          </w:divBdr>
                                        </w:div>
                                        <w:div w:id="72506427">
                                          <w:marLeft w:val="0"/>
                                          <w:marRight w:val="0"/>
                                          <w:marTop w:val="0"/>
                                          <w:marBottom w:val="0"/>
                                          <w:divBdr>
                                            <w:top w:val="none" w:sz="0" w:space="0" w:color="auto"/>
                                            <w:left w:val="none" w:sz="0" w:space="0" w:color="auto"/>
                                            <w:bottom w:val="none" w:sz="0" w:space="0" w:color="auto"/>
                                            <w:right w:val="none" w:sz="0" w:space="0" w:color="auto"/>
                                          </w:divBdr>
                                          <w:divsChild>
                                            <w:div w:id="397480885">
                                              <w:marLeft w:val="0"/>
                                              <w:marRight w:val="0"/>
                                              <w:marTop w:val="0"/>
                                              <w:marBottom w:val="0"/>
                                              <w:divBdr>
                                                <w:top w:val="none" w:sz="0" w:space="0" w:color="auto"/>
                                                <w:left w:val="none" w:sz="0" w:space="0" w:color="auto"/>
                                                <w:bottom w:val="none" w:sz="0" w:space="0" w:color="auto"/>
                                                <w:right w:val="none" w:sz="0" w:space="0" w:color="auto"/>
                                              </w:divBdr>
                                              <w:divsChild>
                                                <w:div w:id="1242065051">
                                                  <w:marLeft w:val="0"/>
                                                  <w:marRight w:val="0"/>
                                                  <w:marTop w:val="0"/>
                                                  <w:marBottom w:val="0"/>
                                                  <w:divBdr>
                                                    <w:top w:val="none" w:sz="0" w:space="0" w:color="auto"/>
                                                    <w:left w:val="none" w:sz="0" w:space="0" w:color="auto"/>
                                                    <w:bottom w:val="none" w:sz="0" w:space="0" w:color="auto"/>
                                                    <w:right w:val="none" w:sz="0" w:space="0" w:color="auto"/>
                                                  </w:divBdr>
                                                  <w:divsChild>
                                                    <w:div w:id="5713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7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5</cp:revision>
  <dcterms:created xsi:type="dcterms:W3CDTF">2017-09-01T07:04:00Z</dcterms:created>
  <dcterms:modified xsi:type="dcterms:W3CDTF">2017-09-08T07:03:00Z</dcterms:modified>
</cp:coreProperties>
</file>